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A1F5" w14:textId="460E4091" w:rsidR="00220105" w:rsidRDefault="00C64D52" w:rsidP="005C181F">
      <w:pPr>
        <w:shd w:val="clear" w:color="auto" w:fill="FFFFFF" w:themeFill="background1"/>
        <w:ind w:left="-426" w:firstLine="426"/>
        <w:jc w:val="center"/>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4D52">
        <w:rPr>
          <w:rFonts w:ascii="Calibri" w:hAnsi="Calibri" w:cs="Calibri"/>
          <w:b/>
          <w:bCs/>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SSCT</w:t>
      </w:r>
      <w:r>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C181F">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DEMANDE d’</w:t>
      </w:r>
      <w:r w:rsidR="006B1D92" w:rsidRPr="005C181F">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INSCRIPTION </w:t>
      </w:r>
      <w:r w:rsidR="005C181F">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 STAGE </w:t>
      </w:r>
      <w:r w:rsidR="005C181F" w:rsidRPr="005C181F">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300F692" w14:textId="1C659211" w:rsidR="005C181F" w:rsidRDefault="005C181F" w:rsidP="005C181F">
      <w:pPr>
        <w:shd w:val="clear" w:color="auto" w:fill="FFFFFF" w:themeFill="background1"/>
        <w:ind w:left="-426" w:firstLine="426"/>
        <w:jc w:val="center"/>
        <w:rPr>
          <w:rFonts w:ascii="Calibri" w:hAnsi="Calibri"/>
          <w:b/>
          <w:sz w:val="32"/>
          <w:szCs w:val="32"/>
        </w:rPr>
      </w:pPr>
      <w:r w:rsidRPr="005C181F">
        <w:rPr>
          <w:rFonts w:ascii="Calibri" w:hAnsi="Calibri"/>
          <w:b/>
          <w:sz w:val="32"/>
          <w:szCs w:val="32"/>
        </w:rPr>
        <w:t>ROLE ET FONCTIONNEMENT DU SSCT</w:t>
      </w:r>
      <w:r w:rsidR="00F77B54">
        <w:rPr>
          <w:rFonts w:ascii="Calibri" w:hAnsi="Calibri"/>
          <w:b/>
          <w:sz w:val="32"/>
          <w:szCs w:val="32"/>
        </w:rPr>
        <w:t xml:space="preserve"> POUR LES MEMBRES CSE</w:t>
      </w:r>
    </w:p>
    <w:p w14:paraId="07B479BF" w14:textId="45A60E7A" w:rsidR="00EB524B" w:rsidRPr="00EB524B" w:rsidRDefault="00EB524B" w:rsidP="005C181F">
      <w:pPr>
        <w:shd w:val="clear" w:color="auto" w:fill="FFFFFF" w:themeFill="background1"/>
        <w:ind w:left="-426" w:firstLine="426"/>
        <w:jc w:val="center"/>
        <w:rPr>
          <w:rFonts w:ascii="Calibri" w:hAnsi="Calibri"/>
          <w:b/>
          <w:sz w:val="16"/>
          <w:szCs w:val="1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410"/>
        <w:gridCol w:w="6379"/>
      </w:tblGrid>
      <w:tr w:rsidR="00EB524B" w:rsidRPr="00EB524B" w14:paraId="482A448E" w14:textId="77777777" w:rsidTr="00EB524B">
        <w:tc>
          <w:tcPr>
            <w:tcW w:w="1560" w:type="dxa"/>
          </w:tcPr>
          <w:p w14:paraId="408C7345" w14:textId="4FFC0516" w:rsidR="00EB524B" w:rsidRPr="00EB524B" w:rsidRDefault="00EB524B" w:rsidP="00EB524B">
            <w:pPr>
              <w:tabs>
                <w:tab w:val="left" w:pos="2765"/>
              </w:tabs>
              <w:rPr>
                <w:rFonts w:ascii="Calibri" w:hAnsi="Calibri"/>
                <w:b/>
                <w:sz w:val="24"/>
              </w:rPr>
            </w:pPr>
            <w:r w:rsidRPr="00EB524B">
              <w:rPr>
                <w:rFonts w:ascii="Calibri" w:hAnsi="Calibri"/>
                <w:b/>
                <w:sz w:val="24"/>
              </w:rPr>
              <w:t xml:space="preserve">Du : </w:t>
            </w:r>
          </w:p>
        </w:tc>
        <w:tc>
          <w:tcPr>
            <w:tcW w:w="2410" w:type="dxa"/>
          </w:tcPr>
          <w:p w14:paraId="672EE878" w14:textId="4CDE470F" w:rsidR="00EB524B" w:rsidRPr="00EB524B" w:rsidRDefault="00202C25" w:rsidP="00EB524B">
            <w:pPr>
              <w:tabs>
                <w:tab w:val="left" w:pos="2695"/>
              </w:tabs>
              <w:rPr>
                <w:rFonts w:ascii="Calibri" w:hAnsi="Calibri"/>
                <w:b/>
                <w:sz w:val="24"/>
              </w:rPr>
            </w:pPr>
            <w:r w:rsidRPr="00EB524B">
              <w:rPr>
                <w:rFonts w:ascii="Calibri" w:hAnsi="Calibri"/>
                <w:b/>
                <w:sz w:val="24"/>
              </w:rPr>
              <w:t>Au</w:t>
            </w:r>
            <w:r w:rsidR="00EB524B" w:rsidRPr="00EB524B">
              <w:rPr>
                <w:rFonts w:ascii="Calibri" w:hAnsi="Calibri"/>
                <w:b/>
                <w:sz w:val="24"/>
              </w:rPr>
              <w:t xml:space="preserve"> : </w:t>
            </w:r>
          </w:p>
        </w:tc>
        <w:tc>
          <w:tcPr>
            <w:tcW w:w="6379" w:type="dxa"/>
          </w:tcPr>
          <w:p w14:paraId="09D9BF63" w14:textId="7929E67A" w:rsidR="00EB524B" w:rsidRDefault="00EB524B" w:rsidP="00EB524B">
            <w:pPr>
              <w:tabs>
                <w:tab w:val="left" w:pos="3358"/>
              </w:tabs>
              <w:rPr>
                <w:rFonts w:ascii="Calibri" w:hAnsi="Calibri"/>
                <w:b/>
                <w:sz w:val="24"/>
              </w:rPr>
            </w:pPr>
            <w:r w:rsidRPr="00EB524B">
              <w:rPr>
                <w:rFonts w:ascii="Calibri" w:hAnsi="Calibri"/>
                <w:b/>
                <w:sz w:val="24"/>
              </w:rPr>
              <w:t xml:space="preserve">A : </w:t>
            </w:r>
          </w:p>
          <w:p w14:paraId="0D992B99" w14:textId="4D3BCAA3" w:rsidR="00202C25" w:rsidRPr="00EB524B" w:rsidRDefault="00202C25" w:rsidP="00EB524B">
            <w:pPr>
              <w:tabs>
                <w:tab w:val="left" w:pos="3358"/>
              </w:tabs>
              <w:rPr>
                <w:rFonts w:ascii="Calibri" w:hAnsi="Calibri"/>
                <w:b/>
              </w:rPr>
            </w:pPr>
          </w:p>
        </w:tc>
      </w:tr>
    </w:tbl>
    <w:p w14:paraId="4B2A6901" w14:textId="0E864341" w:rsidR="00EB524B" w:rsidRPr="005C181F" w:rsidRDefault="00E02D36" w:rsidP="005C181F">
      <w:pPr>
        <w:shd w:val="clear" w:color="auto" w:fill="FFFFFF" w:themeFill="background1"/>
        <w:ind w:left="-426" w:firstLine="426"/>
        <w:jc w:val="center"/>
        <w:rPr>
          <w:rFonts w:ascii="Calibri" w:hAnsi="Calibri" w:cs="Calibri"/>
          <w:b/>
          <w:bCs/>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0066CC"/>
          <w:sz w:val="72"/>
          <w:szCs w:val="72"/>
        </w:rPr>
        <mc:AlternateContent>
          <mc:Choice Requires="wps">
            <w:drawing>
              <wp:anchor distT="0" distB="0" distL="114300" distR="114300" simplePos="0" relativeHeight="251659264" behindDoc="0" locked="0" layoutInCell="1" allowOverlap="1" wp14:anchorId="07666874" wp14:editId="4FCEBB6D">
                <wp:simplePos x="0" y="0"/>
                <wp:positionH relativeFrom="margin">
                  <wp:align>right</wp:align>
                </wp:positionH>
                <wp:positionV relativeFrom="paragraph">
                  <wp:posOffset>85090</wp:posOffset>
                </wp:positionV>
                <wp:extent cx="6553200" cy="1854200"/>
                <wp:effectExtent l="0" t="0" r="19050" b="12700"/>
                <wp:wrapNone/>
                <wp:docPr id="1" name="Zone de texte 1"/>
                <wp:cNvGraphicFramePr/>
                <a:graphic xmlns:a="http://schemas.openxmlformats.org/drawingml/2006/main">
                  <a:graphicData uri="http://schemas.microsoft.com/office/word/2010/wordprocessingShape">
                    <wps:wsp>
                      <wps:cNvSpPr txBox="1"/>
                      <wps:spPr>
                        <a:xfrm>
                          <a:off x="0" y="0"/>
                          <a:ext cx="6553200" cy="1854200"/>
                        </a:xfrm>
                        <a:prstGeom prst="rect">
                          <a:avLst/>
                        </a:prstGeom>
                        <a:solidFill>
                          <a:schemeClr val="bg1">
                            <a:lumMod val="95000"/>
                          </a:schemeClr>
                        </a:solidFill>
                        <a:ln w="12700">
                          <a:solidFill>
                            <a:srgbClr val="0070C0"/>
                          </a:solidFill>
                        </a:ln>
                      </wps:spPr>
                      <wps:txbx>
                        <w:txbxContent>
                          <w:p w14:paraId="5508159F" w14:textId="667237EF" w:rsidR="00344038" w:rsidRDefault="007270E8" w:rsidP="00EB524B">
                            <w:pPr>
                              <w:tabs>
                                <w:tab w:val="left" w:pos="9639"/>
                              </w:tabs>
                              <w:spacing w:line="256" w:lineRule="auto"/>
                              <w:rPr>
                                <w:rFonts w:ascii="Arial" w:hAnsi="Arial"/>
                                <w:b/>
                                <w:sz w:val="22"/>
                                <w:szCs w:val="22"/>
                                <w:lang w:eastAsia="en-US"/>
                              </w:rPr>
                            </w:pPr>
                            <w:r w:rsidRPr="00EB524B">
                              <w:rPr>
                                <w:rFonts w:ascii="MS Gothic" w:eastAsia="MS Gothic" w:hAnsi="MS Gothic" w:hint="eastAsia"/>
                                <w:b/>
                                <w:color w:val="FF0000"/>
                                <w:sz w:val="32"/>
                                <w:szCs w:val="32"/>
                                <w:lang w:eastAsia="en-US"/>
                              </w:rPr>
                              <w:t xml:space="preserve">➊ </w:t>
                            </w:r>
                            <w:r w:rsidRPr="00EB524B">
                              <w:rPr>
                                <w:rFonts w:ascii="Arial" w:hAnsi="Arial"/>
                                <w:b/>
                                <w:sz w:val="22"/>
                                <w:szCs w:val="22"/>
                                <w:lang w:eastAsia="en-US"/>
                              </w:rPr>
                              <w:t>STAGE:</w:t>
                            </w:r>
                            <w:r w:rsidR="003D1091" w:rsidRPr="00EB524B">
                              <w:rPr>
                                <w:rFonts w:ascii="Arial" w:hAnsi="Arial"/>
                                <w:b/>
                                <w:sz w:val="22"/>
                                <w:szCs w:val="22"/>
                                <w:lang w:eastAsia="en-US"/>
                              </w:rPr>
                              <w:t xml:space="preserve"> </w:t>
                            </w:r>
                            <w:r w:rsidR="00EB524B" w:rsidRPr="00EB524B">
                              <w:rPr>
                                <w:rFonts w:ascii="Arial" w:hAnsi="Arial"/>
                                <w:b/>
                                <w:caps/>
                                <w:sz w:val="22"/>
                                <w:szCs w:val="22"/>
                                <w:lang w:eastAsia="en-US"/>
                              </w:rPr>
                              <w:t>Pour QUI:</w:t>
                            </w:r>
                            <w:r w:rsidR="00EB524B" w:rsidRPr="00EB524B">
                              <w:rPr>
                                <w:rFonts w:ascii="Arial" w:hAnsi="Arial"/>
                                <w:b/>
                                <w:sz w:val="22"/>
                                <w:szCs w:val="22"/>
                                <w:lang w:eastAsia="en-US"/>
                              </w:rPr>
                              <w:t xml:space="preserve"> Membre élu(e) au CSE </w:t>
                            </w:r>
                            <w:r w:rsidR="00EB524B" w:rsidRPr="00CC44B6">
                              <w:rPr>
                                <w:rFonts w:ascii="Arial" w:hAnsi="Arial"/>
                                <w:b/>
                                <w:sz w:val="22"/>
                                <w:szCs w:val="22"/>
                                <w:u w:val="single"/>
                                <w:lang w:eastAsia="en-US"/>
                              </w:rPr>
                              <w:t>Titulaire/suppléant(e)</w:t>
                            </w:r>
                            <w:r w:rsidR="00EB524B" w:rsidRPr="00EB524B">
                              <w:rPr>
                                <w:rFonts w:ascii="Arial" w:hAnsi="Arial"/>
                                <w:bCs/>
                                <w:sz w:val="22"/>
                                <w:szCs w:val="22"/>
                                <w:lang w:eastAsia="en-US"/>
                              </w:rPr>
                              <w:t xml:space="preserve"> art. L.2315-18 </w:t>
                            </w:r>
                          </w:p>
                          <w:p w14:paraId="124753A3" w14:textId="77777777" w:rsidR="00344038" w:rsidRPr="00E02D36" w:rsidRDefault="00344038" w:rsidP="00344038">
                            <w:pPr>
                              <w:jc w:val="both"/>
                              <w:rPr>
                                <w:rFonts w:ascii="Calibri" w:hAnsi="Calibri" w:cs="Arial"/>
                                <w:bCs/>
                              </w:rPr>
                            </w:pPr>
                            <w:r w:rsidRPr="00344038">
                              <w:rPr>
                                <w:rFonts w:ascii="Calibri" w:hAnsi="Calibri" w:cs="Arial"/>
                                <w:b/>
                                <w:sz w:val="16"/>
                                <w:szCs w:val="16"/>
                              </w:rPr>
                              <w:sym w:font="Wingdings" w:char="F0E8"/>
                            </w:r>
                            <w:r w:rsidRPr="00344038">
                              <w:rPr>
                                <w:rFonts w:ascii="Calibri" w:hAnsi="Calibri" w:cs="Arial"/>
                                <w:b/>
                                <w:sz w:val="16"/>
                              </w:rPr>
                              <w:t xml:space="preserve"> </w:t>
                            </w:r>
                            <w:r w:rsidRPr="00E02D36">
                              <w:rPr>
                                <w:rFonts w:ascii="Calibri" w:hAnsi="Calibri" w:cs="Arial"/>
                                <w:b/>
                              </w:rPr>
                              <w:t xml:space="preserve">Dans les entreprises d’au moins 11 salariés, </w:t>
                            </w:r>
                            <w:r w:rsidRPr="00E02D36">
                              <w:rPr>
                                <w:rFonts w:ascii="Calibri" w:hAnsi="Calibri" w:cs="Arial"/>
                                <w:b/>
                                <w:u w:val="single"/>
                              </w:rPr>
                              <w:t>les membres du CSE</w:t>
                            </w:r>
                            <w:r w:rsidRPr="00E02D36">
                              <w:rPr>
                                <w:rFonts w:ascii="Calibri" w:hAnsi="Calibri" w:cs="Arial"/>
                                <w:bCs/>
                              </w:rPr>
                              <w:t xml:space="preserve"> bénéficient d’un droit à la formation Santé, Sécurité et Conditions de Travail (art. L 2315-18 du C-Trav) de </w:t>
                            </w:r>
                            <w:r w:rsidRPr="00E02D36">
                              <w:rPr>
                                <w:rFonts w:ascii="Calibri" w:hAnsi="Calibri" w:cs="Arial"/>
                                <w:b/>
                              </w:rPr>
                              <w:t>3 jours dans les entreprises de moins de 300 salariés</w:t>
                            </w:r>
                            <w:r w:rsidRPr="00E02D36">
                              <w:rPr>
                                <w:rFonts w:ascii="Calibri" w:hAnsi="Calibri" w:cs="Arial"/>
                                <w:bCs/>
                              </w:rPr>
                              <w:t xml:space="preserve"> et de </w:t>
                            </w:r>
                            <w:r w:rsidRPr="00E02D36">
                              <w:rPr>
                                <w:rFonts w:ascii="Calibri" w:hAnsi="Calibri" w:cs="Arial"/>
                                <w:b/>
                              </w:rPr>
                              <w:t>5 jours dans les entreprises d’au moins 300 salariés</w:t>
                            </w:r>
                            <w:r w:rsidRPr="00E02D36">
                              <w:rPr>
                                <w:rFonts w:ascii="Calibri" w:hAnsi="Calibri" w:cs="Arial"/>
                                <w:bCs/>
                              </w:rPr>
                              <w:t xml:space="preserve"> (art. L 2315-40 du C-Trav), renouvelable tous les 4 ans (article L 2315-17 du C-Trav).</w:t>
                            </w:r>
                          </w:p>
                          <w:p w14:paraId="68E7ABC4" w14:textId="23AF18F0" w:rsidR="00344038" w:rsidRPr="00E02D36" w:rsidRDefault="00344038" w:rsidP="00344038">
                            <w:pPr>
                              <w:jc w:val="both"/>
                              <w:rPr>
                                <w:rFonts w:ascii="Calibri" w:hAnsi="Calibri" w:cs="Arial"/>
                              </w:rPr>
                            </w:pPr>
                            <w:r w:rsidRPr="00E02D36">
                              <w:rPr>
                                <w:rFonts w:ascii="Calibri" w:hAnsi="Calibri" w:cs="Arial"/>
                                <w:b/>
                              </w:rPr>
                              <w:sym w:font="Wingdings" w:char="F0E8"/>
                            </w:r>
                            <w:r w:rsidRPr="00E02D36">
                              <w:rPr>
                                <w:rFonts w:ascii="Calibri" w:hAnsi="Calibri" w:cs="Arial"/>
                                <w:b/>
                              </w:rPr>
                              <w:t xml:space="preserve"> </w:t>
                            </w:r>
                            <w:r w:rsidRPr="00E02D36">
                              <w:rPr>
                                <w:rFonts w:ascii="Calibri" w:hAnsi="Calibri" w:cs="Arial"/>
                              </w:rPr>
                              <w:t>C</w:t>
                            </w:r>
                            <w:r w:rsidRPr="00E02D36">
                              <w:rPr>
                                <w:rFonts w:ascii="Calibri" w:hAnsi="Calibri" w:cs="Arial"/>
                                <w:b/>
                              </w:rPr>
                              <w:t>e congé</w:t>
                            </w:r>
                            <w:r w:rsidRPr="00E02D36">
                              <w:rPr>
                                <w:rFonts w:ascii="Calibri" w:hAnsi="Calibri" w:cs="Arial"/>
                              </w:rPr>
                              <w:t xml:space="preserve"> </w:t>
                            </w:r>
                            <w:r w:rsidRPr="00E02D36">
                              <w:rPr>
                                <w:rFonts w:ascii="Calibri" w:hAnsi="Calibri" w:cs="Arial"/>
                                <w:b/>
                              </w:rPr>
                              <w:t>est de droit.</w:t>
                            </w:r>
                            <w:r w:rsidRPr="00E02D36">
                              <w:rPr>
                                <w:rFonts w:ascii="Calibri" w:hAnsi="Calibri" w:cs="Arial"/>
                              </w:rPr>
                              <w:t xml:space="preserve"> L’éventuel refus de l’employeur doit être motivé et notifié </w:t>
                            </w:r>
                            <w:r w:rsidRPr="00E02D36">
                              <w:rPr>
                                <w:rFonts w:ascii="Calibri" w:hAnsi="Calibri" w:cs="Arial"/>
                                <w:b/>
                              </w:rPr>
                              <w:t>dans les 8 jours</w:t>
                            </w:r>
                            <w:r w:rsidRPr="00E02D36">
                              <w:rPr>
                                <w:rFonts w:ascii="Calibri" w:hAnsi="Calibri" w:cs="Arial"/>
                              </w:rPr>
                              <w:t>. Passé ce délai, en l’absence de réponse de l’employeur, ce congé est acquis (art. R 2315-19 du C-Trav).</w:t>
                            </w:r>
                            <w:r w:rsidR="00E02D36" w:rsidRPr="00E02D36">
                              <w:rPr>
                                <w:rFonts w:ascii="Calibri" w:hAnsi="Calibri" w:cs="Arial"/>
                              </w:rPr>
                              <w:t xml:space="preserve"> </w:t>
                            </w:r>
                            <w:r w:rsidRPr="00E02D36">
                              <w:rPr>
                                <w:rFonts w:ascii="Calibri" w:hAnsi="Calibri" w:cs="Arial"/>
                                <w:b/>
                              </w:rPr>
                              <w:sym w:font="Wingdings" w:char="F0E8"/>
                            </w:r>
                            <w:r w:rsidRPr="00E02D36">
                              <w:rPr>
                                <w:rFonts w:ascii="Calibri" w:hAnsi="Calibri" w:cs="Arial"/>
                                <w:b/>
                              </w:rPr>
                              <w:t xml:space="preserve"> Le temps consacré à la formation</w:t>
                            </w:r>
                            <w:r w:rsidRPr="00E02D36">
                              <w:rPr>
                                <w:rFonts w:ascii="Calibri" w:hAnsi="Calibri" w:cs="Arial"/>
                              </w:rPr>
                              <w:t xml:space="preserve"> des membres </w:t>
                            </w:r>
                            <w:r w:rsidR="00EB524B" w:rsidRPr="00E02D36">
                              <w:rPr>
                                <w:rFonts w:ascii="Calibri" w:hAnsi="Calibri" w:cs="Arial"/>
                              </w:rPr>
                              <w:t xml:space="preserve">CSE </w:t>
                            </w:r>
                            <w:r w:rsidRPr="00E02D36">
                              <w:rPr>
                                <w:rFonts w:ascii="Calibri" w:hAnsi="Calibri" w:cs="Arial"/>
                              </w:rPr>
                              <w:t>est pris sur le temps de travail et est rémunéré comme tel. Il n’est pas déduit des heures de délégations (article L2315-16 du C-Trav)</w:t>
                            </w:r>
                          </w:p>
                          <w:p w14:paraId="0D566676" w14:textId="7DD85BC1" w:rsidR="00EB524B" w:rsidRPr="00C64D52" w:rsidRDefault="00344038" w:rsidP="00344038">
                            <w:pPr>
                              <w:tabs>
                                <w:tab w:val="left" w:pos="9639"/>
                              </w:tabs>
                              <w:spacing w:line="256" w:lineRule="auto"/>
                              <w:jc w:val="both"/>
                              <w:rPr>
                                <w:rFonts w:ascii="Calibri" w:hAnsi="Calibri" w:cs="Arial"/>
                                <w:b/>
                                <w:bCs/>
                                <w:sz w:val="24"/>
                                <w:szCs w:val="24"/>
                              </w:rPr>
                            </w:pPr>
                            <w:r w:rsidRPr="00E02D36">
                              <w:rPr>
                                <w:rFonts w:ascii="Calibri" w:hAnsi="Calibri" w:cs="Arial"/>
                                <w:b/>
                                <w:sz w:val="24"/>
                                <w:szCs w:val="24"/>
                              </w:rPr>
                              <w:sym w:font="Wingdings" w:char="F0E8"/>
                            </w:r>
                            <w:r w:rsidRPr="00E02D36">
                              <w:rPr>
                                <w:rFonts w:ascii="Calibri" w:hAnsi="Calibri" w:cs="Arial"/>
                                <w:b/>
                                <w:sz w:val="24"/>
                                <w:szCs w:val="24"/>
                              </w:rPr>
                              <w:t xml:space="preserve"> </w:t>
                            </w:r>
                            <w:r w:rsidRPr="00E02D36">
                              <w:rPr>
                                <w:rFonts w:ascii="Calibri" w:hAnsi="Calibri" w:cs="Arial"/>
                                <w:sz w:val="22"/>
                                <w:szCs w:val="22"/>
                              </w:rPr>
                              <w:t>En application des articles L.2315-18, R 2315-20 et suivants du C-trav, le financement de cette formation est à la charge de l’employeur</w:t>
                            </w:r>
                            <w:r w:rsidR="00EB524B" w:rsidRPr="00E02D36">
                              <w:rPr>
                                <w:rFonts w:ascii="Calibri" w:hAnsi="Calibri" w:cs="Arial"/>
                                <w:sz w:val="22"/>
                                <w:szCs w:val="22"/>
                              </w:rPr>
                              <w:t xml:space="preserve">. </w:t>
                            </w:r>
                            <w:r w:rsidR="00EB524B" w:rsidRPr="00C64D52">
                              <w:rPr>
                                <w:rFonts w:ascii="Calibri" w:hAnsi="Calibri" w:cs="Arial"/>
                                <w:b/>
                                <w:bCs/>
                                <w:sz w:val="22"/>
                                <w:szCs w:val="22"/>
                              </w:rPr>
                              <w:t>1 145.55 € (frais pédagogique et repas)</w:t>
                            </w:r>
                            <w:r w:rsidR="00EB524B" w:rsidRPr="00C64D52">
                              <w:rPr>
                                <w:rFonts w:ascii="Calibri" w:hAnsi="Calibri" w:cs="Arial"/>
                                <w:b/>
                                <w:bCs/>
                                <w:sz w:val="24"/>
                                <w:szCs w:val="24"/>
                              </w:rPr>
                              <w:t xml:space="preserve"> </w:t>
                            </w:r>
                          </w:p>
                          <w:p w14:paraId="5E290876" w14:textId="67366C6F" w:rsidR="00344038" w:rsidRPr="00E02D36" w:rsidRDefault="00344038" w:rsidP="00A15207">
                            <w:pPr>
                              <w:tabs>
                                <w:tab w:val="left" w:pos="9639"/>
                              </w:tabs>
                              <w:spacing w:line="256" w:lineRule="auto"/>
                              <w:jc w:val="both"/>
                              <w:rPr>
                                <w:rFonts w:ascii="Arial" w:hAnsi="Arial"/>
                                <w:b/>
                                <w:sz w:val="24"/>
                                <w:szCs w:val="24"/>
                                <w:lang w:eastAsia="en-US"/>
                              </w:rPr>
                            </w:pPr>
                          </w:p>
                          <w:p w14:paraId="2DEAC8CC" w14:textId="77777777" w:rsidR="00344038" w:rsidRPr="00AD2F7D" w:rsidRDefault="00344038" w:rsidP="00A15207">
                            <w:pPr>
                              <w:tabs>
                                <w:tab w:val="left" w:pos="9639"/>
                              </w:tabs>
                              <w:spacing w:line="256" w:lineRule="auto"/>
                              <w:jc w:val="both"/>
                              <w:rPr>
                                <w:rFonts w:ascii="Arial" w:hAnsi="Arial"/>
                                <w:b/>
                                <w:sz w:val="22"/>
                                <w:szCs w:val="22"/>
                                <w:lang w:eastAsia="en-US"/>
                              </w:rPr>
                            </w:pPr>
                          </w:p>
                          <w:p w14:paraId="558F40E7" w14:textId="77777777" w:rsidR="003D1091" w:rsidRPr="00AD2F7D" w:rsidRDefault="003D1091" w:rsidP="00D5282C">
                            <w:pPr>
                              <w:tabs>
                                <w:tab w:val="left" w:pos="9639"/>
                              </w:tabs>
                              <w:spacing w:line="256" w:lineRule="auto"/>
                              <w:rPr>
                                <w:rFonts w:ascii="Arial" w:hAnsi="Arial"/>
                                <w:b/>
                                <w:caps/>
                                <w:sz w:val="22"/>
                                <w:szCs w:val="22"/>
                                <w:lang w:eastAsia="en-US"/>
                              </w:rPr>
                            </w:pPr>
                          </w:p>
                          <w:p w14:paraId="6F596251" w14:textId="5EBE983F" w:rsidR="008874B2" w:rsidRPr="00EB524B" w:rsidRDefault="008874B2" w:rsidP="00EB524B">
                            <w:pPr>
                              <w:pStyle w:val="Sansinterligne"/>
                              <w:tabs>
                                <w:tab w:val="left" w:pos="9639"/>
                              </w:tabs>
                              <w:rPr>
                                <w:rFonts w:ascii="Arial" w:hAnsi="Arial"/>
                                <w:b/>
                              </w:rPr>
                            </w:pPr>
                          </w:p>
                          <w:p w14:paraId="2976B4AF" w14:textId="77777777" w:rsidR="00C0065C" w:rsidRPr="00B17236" w:rsidRDefault="00C0065C" w:rsidP="006B1D92">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66874" id="_x0000_t202" coordsize="21600,21600" o:spt="202" path="m,l,21600r21600,l21600,xe">
                <v:stroke joinstyle="miter"/>
                <v:path gradientshapeok="t" o:connecttype="rect"/>
              </v:shapetype>
              <v:shape id="Zone de texte 1" o:spid="_x0000_s1026" type="#_x0000_t202" style="position:absolute;left:0;text-align:left;margin-left:464.8pt;margin-top:6.7pt;width:516pt;height:1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" fillcolor="#f2f2f2 [3052]" strokecolor="#0070c0" strokeweight="1pt">
                <v:textbox>
                  <w:txbxContent>
                    <w:p w14:paraId="5508159F" w14:textId="667237EF" w:rsidR="00344038" w:rsidRDefault="007270E8" w:rsidP="00EB524B">
                      <w:pPr>
                        <w:tabs>
                          <w:tab w:val="left" w:pos="9639"/>
                        </w:tabs>
                        <w:spacing w:line="256" w:lineRule="auto"/>
                        <w:rPr>
                          <w:rFonts w:ascii="Arial" w:hAnsi="Arial"/>
                          <w:b/>
                          <w:sz w:val="22"/>
                          <w:szCs w:val="22"/>
                          <w:lang w:eastAsia="en-US"/>
                        </w:rPr>
                      </w:pPr>
                      <w:r w:rsidRPr="00EB524B">
                        <w:rPr>
                          <w:rFonts w:ascii="MS Gothic" w:eastAsia="MS Gothic" w:hAnsi="MS Gothic" w:hint="eastAsia"/>
                          <w:b/>
                          <w:color w:val="FF0000"/>
                          <w:sz w:val="32"/>
                          <w:szCs w:val="32"/>
                          <w:lang w:eastAsia="en-US"/>
                        </w:rPr>
                        <w:t xml:space="preserve">➊ </w:t>
                      </w:r>
                      <w:r w:rsidRPr="00EB524B">
                        <w:rPr>
                          <w:rFonts w:ascii="Arial" w:hAnsi="Arial"/>
                          <w:b/>
                          <w:sz w:val="22"/>
                          <w:szCs w:val="22"/>
                          <w:lang w:eastAsia="en-US"/>
                        </w:rPr>
                        <w:t>STAGE:</w:t>
                      </w:r>
                      <w:r w:rsidR="003D1091" w:rsidRPr="00EB524B">
                        <w:rPr>
                          <w:rFonts w:ascii="Arial" w:hAnsi="Arial"/>
                          <w:b/>
                          <w:sz w:val="22"/>
                          <w:szCs w:val="22"/>
                          <w:lang w:eastAsia="en-US"/>
                        </w:rPr>
                        <w:t xml:space="preserve"> </w:t>
                      </w:r>
                      <w:r w:rsidR="00EB524B" w:rsidRPr="00EB524B">
                        <w:rPr>
                          <w:rFonts w:ascii="Arial" w:hAnsi="Arial"/>
                          <w:b/>
                          <w:caps/>
                          <w:sz w:val="22"/>
                          <w:szCs w:val="22"/>
                          <w:lang w:eastAsia="en-US"/>
                        </w:rPr>
                        <w:t>Pour QUI:</w:t>
                      </w:r>
                      <w:r w:rsidR="00EB524B" w:rsidRPr="00EB524B">
                        <w:rPr>
                          <w:rFonts w:ascii="Arial" w:hAnsi="Arial"/>
                          <w:b/>
                          <w:sz w:val="22"/>
                          <w:szCs w:val="22"/>
                          <w:lang w:eastAsia="en-US"/>
                        </w:rPr>
                        <w:t xml:space="preserve"> Membre élu(e) au CSE </w:t>
                      </w:r>
                      <w:r w:rsidR="00EB524B" w:rsidRPr="00CC44B6">
                        <w:rPr>
                          <w:rFonts w:ascii="Arial" w:hAnsi="Arial"/>
                          <w:b/>
                          <w:sz w:val="22"/>
                          <w:szCs w:val="22"/>
                          <w:u w:val="single"/>
                          <w:lang w:eastAsia="en-US"/>
                        </w:rPr>
                        <w:t>Titulaire/suppléant(e)</w:t>
                      </w:r>
                      <w:r w:rsidR="00EB524B" w:rsidRPr="00EB524B">
                        <w:rPr>
                          <w:rFonts w:ascii="Arial" w:hAnsi="Arial"/>
                          <w:bCs/>
                          <w:sz w:val="22"/>
                          <w:szCs w:val="22"/>
                          <w:lang w:eastAsia="en-US"/>
                        </w:rPr>
                        <w:t xml:space="preserve"> art. L.2315-18 </w:t>
                      </w:r>
                    </w:p>
                    <w:p w14:paraId="124753A3" w14:textId="77777777" w:rsidR="00344038" w:rsidRPr="00E02D36" w:rsidRDefault="00344038" w:rsidP="00344038">
                      <w:pPr>
                        <w:jc w:val="both"/>
                        <w:rPr>
                          <w:rFonts w:ascii="Calibri" w:hAnsi="Calibri" w:cs="Arial"/>
                          <w:bCs/>
                        </w:rPr>
                      </w:pPr>
                      <w:r w:rsidRPr="00344038">
                        <w:rPr>
                          <w:rFonts w:ascii="Calibri" w:hAnsi="Calibri" w:cs="Arial"/>
                          <w:b/>
                          <w:sz w:val="16"/>
                          <w:szCs w:val="16"/>
                        </w:rPr>
                        <w:sym w:font="Wingdings" w:char="F0E8"/>
                      </w:r>
                      <w:r w:rsidRPr="00344038">
                        <w:rPr>
                          <w:rFonts w:ascii="Calibri" w:hAnsi="Calibri" w:cs="Arial"/>
                          <w:b/>
                          <w:sz w:val="16"/>
                        </w:rPr>
                        <w:t xml:space="preserve"> </w:t>
                      </w:r>
                      <w:r w:rsidRPr="00E02D36">
                        <w:rPr>
                          <w:rFonts w:ascii="Calibri" w:hAnsi="Calibri" w:cs="Arial"/>
                          <w:b/>
                        </w:rPr>
                        <w:t xml:space="preserve">Dans les entreprises d’au moins 11 salariés, </w:t>
                      </w:r>
                      <w:r w:rsidRPr="00E02D36">
                        <w:rPr>
                          <w:rFonts w:ascii="Calibri" w:hAnsi="Calibri" w:cs="Arial"/>
                          <w:b/>
                          <w:u w:val="single"/>
                        </w:rPr>
                        <w:t>les membres du CSE</w:t>
                      </w:r>
                      <w:r w:rsidRPr="00E02D36">
                        <w:rPr>
                          <w:rFonts w:ascii="Calibri" w:hAnsi="Calibri" w:cs="Arial"/>
                          <w:bCs/>
                        </w:rPr>
                        <w:t xml:space="preserve"> bénéficient d’un droit à la formation Santé, Sécurité et Conditions de Travail (art. L 2315-18 du C-Trav) de </w:t>
                      </w:r>
                      <w:r w:rsidRPr="00E02D36">
                        <w:rPr>
                          <w:rFonts w:ascii="Calibri" w:hAnsi="Calibri" w:cs="Arial"/>
                          <w:b/>
                        </w:rPr>
                        <w:t>3 jours dans les entreprises de moins de 300 salariés</w:t>
                      </w:r>
                      <w:r w:rsidRPr="00E02D36">
                        <w:rPr>
                          <w:rFonts w:ascii="Calibri" w:hAnsi="Calibri" w:cs="Arial"/>
                          <w:bCs/>
                        </w:rPr>
                        <w:t xml:space="preserve"> et de </w:t>
                      </w:r>
                      <w:r w:rsidRPr="00E02D36">
                        <w:rPr>
                          <w:rFonts w:ascii="Calibri" w:hAnsi="Calibri" w:cs="Arial"/>
                          <w:b/>
                        </w:rPr>
                        <w:t>5 jours dans les entreprises d’au moins 300 salariés</w:t>
                      </w:r>
                      <w:r w:rsidRPr="00E02D36">
                        <w:rPr>
                          <w:rFonts w:ascii="Calibri" w:hAnsi="Calibri" w:cs="Arial"/>
                          <w:bCs/>
                        </w:rPr>
                        <w:t xml:space="preserve"> (art. L 2315-40 du C-Trav), renouvelable tous les 4 ans (article L 2315-17 du C-Trav).</w:t>
                      </w:r>
                    </w:p>
                    <w:p w14:paraId="68E7ABC4" w14:textId="23AF18F0" w:rsidR="00344038" w:rsidRPr="00E02D36" w:rsidRDefault="00344038" w:rsidP="00344038">
                      <w:pPr>
                        <w:jc w:val="both"/>
                        <w:rPr>
                          <w:rFonts w:ascii="Calibri" w:hAnsi="Calibri" w:cs="Arial"/>
                        </w:rPr>
                      </w:pPr>
                      <w:r w:rsidRPr="00E02D36">
                        <w:rPr>
                          <w:rFonts w:ascii="Calibri" w:hAnsi="Calibri" w:cs="Arial"/>
                          <w:b/>
                        </w:rPr>
                        <w:sym w:font="Wingdings" w:char="F0E8"/>
                      </w:r>
                      <w:r w:rsidRPr="00E02D36">
                        <w:rPr>
                          <w:rFonts w:ascii="Calibri" w:hAnsi="Calibri" w:cs="Arial"/>
                          <w:b/>
                        </w:rPr>
                        <w:t xml:space="preserve"> </w:t>
                      </w:r>
                      <w:r w:rsidRPr="00E02D36">
                        <w:rPr>
                          <w:rFonts w:ascii="Calibri" w:hAnsi="Calibri" w:cs="Arial"/>
                        </w:rPr>
                        <w:t>C</w:t>
                      </w:r>
                      <w:r w:rsidRPr="00E02D36">
                        <w:rPr>
                          <w:rFonts w:ascii="Calibri" w:hAnsi="Calibri" w:cs="Arial"/>
                          <w:b/>
                        </w:rPr>
                        <w:t>e congé</w:t>
                      </w:r>
                      <w:r w:rsidRPr="00E02D36">
                        <w:rPr>
                          <w:rFonts w:ascii="Calibri" w:hAnsi="Calibri" w:cs="Arial"/>
                        </w:rPr>
                        <w:t xml:space="preserve"> </w:t>
                      </w:r>
                      <w:r w:rsidRPr="00E02D36">
                        <w:rPr>
                          <w:rFonts w:ascii="Calibri" w:hAnsi="Calibri" w:cs="Arial"/>
                          <w:b/>
                        </w:rPr>
                        <w:t>est de droit.</w:t>
                      </w:r>
                      <w:r w:rsidRPr="00E02D36">
                        <w:rPr>
                          <w:rFonts w:ascii="Calibri" w:hAnsi="Calibri" w:cs="Arial"/>
                        </w:rPr>
                        <w:t xml:space="preserve"> L’éventuel refus de l’employeur doit être motivé et notifié </w:t>
                      </w:r>
                      <w:r w:rsidRPr="00E02D36">
                        <w:rPr>
                          <w:rFonts w:ascii="Calibri" w:hAnsi="Calibri" w:cs="Arial"/>
                          <w:b/>
                        </w:rPr>
                        <w:t>dans les 8 jours</w:t>
                      </w:r>
                      <w:r w:rsidRPr="00E02D36">
                        <w:rPr>
                          <w:rFonts w:ascii="Calibri" w:hAnsi="Calibri" w:cs="Arial"/>
                        </w:rPr>
                        <w:t>. Passé ce délai, en l’absence de réponse de l’employeur, ce congé est acquis (art. R 2315-19 du C-Trav).</w:t>
                      </w:r>
                      <w:r w:rsidR="00E02D36" w:rsidRPr="00E02D36">
                        <w:rPr>
                          <w:rFonts w:ascii="Calibri" w:hAnsi="Calibri" w:cs="Arial"/>
                        </w:rPr>
                        <w:t xml:space="preserve"> </w:t>
                      </w:r>
                      <w:r w:rsidRPr="00E02D36">
                        <w:rPr>
                          <w:rFonts w:ascii="Calibri" w:hAnsi="Calibri" w:cs="Arial"/>
                          <w:b/>
                        </w:rPr>
                        <w:sym w:font="Wingdings" w:char="F0E8"/>
                      </w:r>
                      <w:r w:rsidRPr="00E02D36">
                        <w:rPr>
                          <w:rFonts w:ascii="Calibri" w:hAnsi="Calibri" w:cs="Arial"/>
                          <w:b/>
                        </w:rPr>
                        <w:t xml:space="preserve"> Le temps consacré à la formation</w:t>
                      </w:r>
                      <w:r w:rsidRPr="00E02D36">
                        <w:rPr>
                          <w:rFonts w:ascii="Calibri" w:hAnsi="Calibri" w:cs="Arial"/>
                        </w:rPr>
                        <w:t xml:space="preserve"> des membres </w:t>
                      </w:r>
                      <w:r w:rsidR="00EB524B" w:rsidRPr="00E02D36">
                        <w:rPr>
                          <w:rFonts w:ascii="Calibri" w:hAnsi="Calibri" w:cs="Arial"/>
                        </w:rPr>
                        <w:t xml:space="preserve">CSE </w:t>
                      </w:r>
                      <w:r w:rsidRPr="00E02D36">
                        <w:rPr>
                          <w:rFonts w:ascii="Calibri" w:hAnsi="Calibri" w:cs="Arial"/>
                        </w:rPr>
                        <w:t>est pris sur le temps de travail et est rémunéré comme tel. Il n’est pas déduit des heures de délégations (article L2315-16 du C-Trav)</w:t>
                      </w:r>
                    </w:p>
                    <w:p w14:paraId="0D566676" w14:textId="7DD85BC1" w:rsidR="00EB524B" w:rsidRPr="00C64D52" w:rsidRDefault="00344038" w:rsidP="00344038">
                      <w:pPr>
                        <w:tabs>
                          <w:tab w:val="left" w:pos="9639"/>
                        </w:tabs>
                        <w:spacing w:line="256" w:lineRule="auto"/>
                        <w:jc w:val="both"/>
                        <w:rPr>
                          <w:rFonts w:ascii="Calibri" w:hAnsi="Calibri" w:cs="Arial"/>
                          <w:b/>
                          <w:bCs/>
                          <w:sz w:val="24"/>
                          <w:szCs w:val="24"/>
                        </w:rPr>
                      </w:pPr>
                      <w:r w:rsidRPr="00E02D36">
                        <w:rPr>
                          <w:rFonts w:ascii="Calibri" w:hAnsi="Calibri" w:cs="Arial"/>
                          <w:b/>
                          <w:sz w:val="24"/>
                          <w:szCs w:val="24"/>
                        </w:rPr>
                        <w:sym w:font="Wingdings" w:char="F0E8"/>
                      </w:r>
                      <w:r w:rsidRPr="00E02D36">
                        <w:rPr>
                          <w:rFonts w:ascii="Calibri" w:hAnsi="Calibri" w:cs="Arial"/>
                          <w:b/>
                          <w:sz w:val="24"/>
                          <w:szCs w:val="24"/>
                        </w:rPr>
                        <w:t xml:space="preserve"> </w:t>
                      </w:r>
                      <w:r w:rsidRPr="00E02D36">
                        <w:rPr>
                          <w:rFonts w:ascii="Calibri" w:hAnsi="Calibri" w:cs="Arial"/>
                          <w:sz w:val="22"/>
                          <w:szCs w:val="22"/>
                        </w:rPr>
                        <w:t>En application des articles L.2315-18, R 2315-20 et suivants du C-trav, le financement de cette formation est à la charge de l’employeur</w:t>
                      </w:r>
                      <w:r w:rsidR="00EB524B" w:rsidRPr="00E02D36">
                        <w:rPr>
                          <w:rFonts w:ascii="Calibri" w:hAnsi="Calibri" w:cs="Arial"/>
                          <w:sz w:val="22"/>
                          <w:szCs w:val="22"/>
                        </w:rPr>
                        <w:t xml:space="preserve">. </w:t>
                      </w:r>
                      <w:r w:rsidR="00EB524B" w:rsidRPr="00C64D52">
                        <w:rPr>
                          <w:rFonts w:ascii="Calibri" w:hAnsi="Calibri" w:cs="Arial"/>
                          <w:b/>
                          <w:bCs/>
                          <w:sz w:val="22"/>
                          <w:szCs w:val="22"/>
                        </w:rPr>
                        <w:t>1 145.55 € (frais pédagogique et repas)</w:t>
                      </w:r>
                      <w:r w:rsidR="00EB524B" w:rsidRPr="00C64D52">
                        <w:rPr>
                          <w:rFonts w:ascii="Calibri" w:hAnsi="Calibri" w:cs="Arial"/>
                          <w:b/>
                          <w:bCs/>
                          <w:sz w:val="24"/>
                          <w:szCs w:val="24"/>
                        </w:rPr>
                        <w:t xml:space="preserve"> </w:t>
                      </w:r>
                    </w:p>
                    <w:p w14:paraId="5E290876" w14:textId="67366C6F" w:rsidR="00344038" w:rsidRPr="00E02D36" w:rsidRDefault="00344038" w:rsidP="00A15207">
                      <w:pPr>
                        <w:tabs>
                          <w:tab w:val="left" w:pos="9639"/>
                        </w:tabs>
                        <w:spacing w:line="256" w:lineRule="auto"/>
                        <w:jc w:val="both"/>
                        <w:rPr>
                          <w:rFonts w:ascii="Arial" w:hAnsi="Arial"/>
                          <w:b/>
                          <w:sz w:val="24"/>
                          <w:szCs w:val="24"/>
                          <w:lang w:eastAsia="en-US"/>
                        </w:rPr>
                      </w:pPr>
                    </w:p>
                    <w:p w14:paraId="2DEAC8CC" w14:textId="77777777" w:rsidR="00344038" w:rsidRPr="00AD2F7D" w:rsidRDefault="00344038" w:rsidP="00A15207">
                      <w:pPr>
                        <w:tabs>
                          <w:tab w:val="left" w:pos="9639"/>
                        </w:tabs>
                        <w:spacing w:line="256" w:lineRule="auto"/>
                        <w:jc w:val="both"/>
                        <w:rPr>
                          <w:rFonts w:ascii="Arial" w:hAnsi="Arial"/>
                          <w:b/>
                          <w:sz w:val="22"/>
                          <w:szCs w:val="22"/>
                          <w:lang w:eastAsia="en-US"/>
                        </w:rPr>
                      </w:pPr>
                    </w:p>
                    <w:p w14:paraId="558F40E7" w14:textId="77777777" w:rsidR="003D1091" w:rsidRPr="00AD2F7D" w:rsidRDefault="003D1091" w:rsidP="00D5282C">
                      <w:pPr>
                        <w:tabs>
                          <w:tab w:val="left" w:pos="9639"/>
                        </w:tabs>
                        <w:spacing w:line="256" w:lineRule="auto"/>
                        <w:rPr>
                          <w:rFonts w:ascii="Arial" w:hAnsi="Arial"/>
                          <w:b/>
                          <w:caps/>
                          <w:sz w:val="22"/>
                          <w:szCs w:val="22"/>
                          <w:lang w:eastAsia="en-US"/>
                        </w:rPr>
                      </w:pPr>
                    </w:p>
                    <w:p w14:paraId="6F596251" w14:textId="5EBE983F" w:rsidR="008874B2" w:rsidRPr="00EB524B" w:rsidRDefault="008874B2" w:rsidP="00EB524B">
                      <w:pPr>
                        <w:pStyle w:val="Sansinterligne"/>
                        <w:tabs>
                          <w:tab w:val="left" w:pos="9639"/>
                        </w:tabs>
                        <w:rPr>
                          <w:rFonts w:ascii="Arial" w:hAnsi="Arial"/>
                          <w:b/>
                        </w:rPr>
                      </w:pPr>
                    </w:p>
                    <w:p w14:paraId="2976B4AF" w14:textId="77777777" w:rsidR="00C0065C" w:rsidRPr="00B17236" w:rsidRDefault="00C0065C" w:rsidP="006B1D92">
                      <w:pPr>
                        <w:rPr>
                          <w:sz w:val="8"/>
                          <w:szCs w:val="8"/>
                        </w:rPr>
                      </w:pPr>
                    </w:p>
                  </w:txbxContent>
                </v:textbox>
                <w10:wrap anchorx="margin"/>
              </v:shape>
            </w:pict>
          </mc:Fallback>
        </mc:AlternateContent>
      </w:r>
    </w:p>
    <w:p w14:paraId="5B755B31" w14:textId="1D0272E3" w:rsidR="006B1D92" w:rsidRDefault="006B1D92" w:rsidP="006B1D92">
      <w:pPr>
        <w:jc w:val="center"/>
        <w:rPr>
          <w:rFonts w:ascii="Comic Sans MS" w:hAnsi="Comic Sans M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14:paraId="4D47B4E2" w14:textId="77777777" w:rsidR="006B1D92" w:rsidRDefault="006B1D92" w:rsidP="006B1D92">
      <w:pPr>
        <w:jc w:val="center"/>
        <w:rPr>
          <w:sz w:val="24"/>
          <w:szCs w:val="24"/>
        </w:rPr>
      </w:pPr>
    </w:p>
    <w:p w14:paraId="5CB1759E" w14:textId="77777777" w:rsidR="00C0065C" w:rsidRDefault="00C0065C"/>
    <w:p w14:paraId="7DD50762" w14:textId="77777777" w:rsidR="00C0065C" w:rsidRDefault="00C0065C"/>
    <w:p w14:paraId="5A45F24E" w14:textId="20E858FE" w:rsidR="00C0065C" w:rsidRDefault="00C0065C"/>
    <w:p w14:paraId="0CAACE1C" w14:textId="38AF39C8" w:rsidR="00E02D36" w:rsidRDefault="00E02D36"/>
    <w:p w14:paraId="35487211" w14:textId="77777777" w:rsidR="00E02D36" w:rsidRDefault="00E02D36"/>
    <w:p w14:paraId="4B2931B0" w14:textId="77777777" w:rsidR="00A15207" w:rsidRPr="00B17236" w:rsidRDefault="00A15207">
      <w:pPr>
        <w:rPr>
          <w:sz w:val="8"/>
          <w:szCs w:val="8"/>
        </w:rPr>
      </w:pPr>
    </w:p>
    <w:p w14:paraId="1779E386" w14:textId="6F482D01" w:rsidR="008874B2" w:rsidRPr="007E3D4E" w:rsidRDefault="007270E8" w:rsidP="00FB3F43">
      <w:pPr>
        <w:ind w:left="-426"/>
        <w:jc w:val="both"/>
        <w:rPr>
          <w:rFonts w:ascii="Arial" w:hAnsi="Arial" w:cs="Arial"/>
          <w:b/>
          <w:bCs/>
          <w:sz w:val="24"/>
          <w:szCs w:val="24"/>
        </w:rPr>
      </w:pPr>
      <w:r w:rsidRPr="00FB3F43">
        <w:rPr>
          <w:rFonts w:ascii="MS Gothic" w:eastAsia="MS Gothic" w:hAnsi="MS Gothic" w:hint="eastAsia"/>
          <w:b/>
          <w:color w:val="FF0000"/>
          <w:sz w:val="32"/>
          <w:szCs w:val="32"/>
        </w:rPr>
        <w:t xml:space="preserve">➋ </w:t>
      </w:r>
      <w:r w:rsidR="008874B2" w:rsidRPr="00B17236">
        <w:rPr>
          <w:rFonts w:ascii="Arial" w:hAnsi="Arial" w:cs="Arial"/>
          <w:b/>
          <w:bCs/>
          <w:sz w:val="24"/>
          <w:szCs w:val="24"/>
        </w:rPr>
        <w:t>PARTICIPANT(E)</w:t>
      </w:r>
      <w:r w:rsidR="007E3D4E" w:rsidRPr="00B17236">
        <w:rPr>
          <w:rFonts w:ascii="Arial" w:hAnsi="Arial" w:cs="Arial"/>
          <w:b/>
          <w:bCs/>
          <w:sz w:val="24"/>
          <w:szCs w:val="24"/>
        </w:rPr>
        <w:t xml:space="preserve"> </w:t>
      </w:r>
      <w:r w:rsidR="007E3D4E" w:rsidRPr="007E3D4E">
        <w:rPr>
          <w:rFonts w:ascii="Arial" w:hAnsi="Arial" w:cs="Arial"/>
          <w:b/>
          <w:bCs/>
          <w:sz w:val="24"/>
          <w:szCs w:val="24"/>
        </w:rPr>
        <w:t>(</w:t>
      </w:r>
      <w:r w:rsidR="006F00F8">
        <w:rPr>
          <w:rFonts w:ascii="Arial" w:hAnsi="Arial" w:cs="Arial"/>
          <w:b/>
          <w:bCs/>
          <w:sz w:val="24"/>
          <w:szCs w:val="24"/>
        </w:rPr>
        <w:t xml:space="preserve">A REMPLIR </w:t>
      </w:r>
      <w:r w:rsidR="006F00F8" w:rsidRPr="007E3D4E">
        <w:rPr>
          <w:rFonts w:ascii="Arial" w:hAnsi="Arial" w:cs="Arial"/>
          <w:b/>
          <w:bCs/>
          <w:sz w:val="24"/>
          <w:szCs w:val="24"/>
        </w:rPr>
        <w:t>LISIBLEMENT</w:t>
      </w:r>
      <w:r w:rsidR="007E3D4E" w:rsidRPr="007E3D4E">
        <w:rPr>
          <w:rFonts w:ascii="Arial" w:hAnsi="Arial" w:cs="Arial"/>
          <w:b/>
          <w:bCs/>
          <w:sz w:val="24"/>
          <w:szCs w:val="24"/>
        </w:rPr>
        <w:t xml:space="preserve"> MERCI)</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8"/>
        <w:gridCol w:w="4961"/>
      </w:tblGrid>
      <w:tr w:rsidR="008874B2" w:rsidRPr="008874B2" w14:paraId="41BC467C" w14:textId="77777777" w:rsidTr="008874B2">
        <w:trPr>
          <w:trHeight w:val="369"/>
        </w:trPr>
        <w:tc>
          <w:tcPr>
            <w:tcW w:w="5388" w:type="dxa"/>
            <w:tcBorders>
              <w:top w:val="single" w:sz="4" w:space="0" w:color="auto"/>
              <w:left w:val="single" w:sz="4" w:space="0" w:color="auto"/>
              <w:bottom w:val="single" w:sz="4" w:space="0" w:color="auto"/>
              <w:right w:val="single" w:sz="4" w:space="0" w:color="auto"/>
            </w:tcBorders>
            <w:hideMark/>
          </w:tcPr>
          <w:p w14:paraId="09339BEF" w14:textId="4A40F6C1" w:rsidR="008874B2" w:rsidRDefault="008874B2" w:rsidP="008874B2">
            <w:pPr>
              <w:spacing w:line="256" w:lineRule="auto"/>
              <w:rPr>
                <w:rFonts w:ascii="Arial" w:hAnsi="Arial"/>
                <w:b/>
                <w:bCs/>
                <w:caps/>
                <w:lang w:eastAsia="en-US"/>
              </w:rPr>
            </w:pPr>
            <w:r w:rsidRPr="008874B2">
              <w:rPr>
                <w:rFonts w:ascii="Arial" w:hAnsi="Arial"/>
                <w:b/>
                <w:bCs/>
                <w:caps/>
                <w:lang w:eastAsia="en-US"/>
              </w:rPr>
              <w:t xml:space="preserve">NOM : </w:t>
            </w:r>
          </w:p>
          <w:p w14:paraId="54DE7800" w14:textId="259967E6" w:rsidR="00D32DFC" w:rsidRPr="008874B2" w:rsidRDefault="00D32DFC" w:rsidP="008874B2">
            <w:pPr>
              <w:spacing w:line="256" w:lineRule="auto"/>
              <w:rPr>
                <w:rFonts w:ascii="Arial" w:hAnsi="Arial"/>
                <w:b/>
                <w:bCs/>
                <w:caps/>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1EE4AA40" w14:textId="77777777" w:rsidR="008874B2" w:rsidRDefault="008874B2" w:rsidP="008874B2">
            <w:pPr>
              <w:spacing w:line="256" w:lineRule="auto"/>
              <w:ind w:right="-25"/>
              <w:rPr>
                <w:rFonts w:ascii="Arial" w:hAnsi="Arial"/>
                <w:b/>
                <w:bCs/>
                <w:lang w:eastAsia="en-US"/>
              </w:rPr>
            </w:pPr>
            <w:r w:rsidRPr="008874B2">
              <w:rPr>
                <w:rFonts w:ascii="Arial" w:hAnsi="Arial"/>
                <w:b/>
                <w:bCs/>
                <w:lang w:eastAsia="en-US"/>
              </w:rPr>
              <w:t>Prénom :</w:t>
            </w:r>
          </w:p>
          <w:p w14:paraId="2F4DF36F" w14:textId="77777777" w:rsidR="006F00F8" w:rsidRDefault="006F00F8" w:rsidP="008874B2">
            <w:pPr>
              <w:spacing w:line="256" w:lineRule="auto"/>
              <w:ind w:right="-25"/>
              <w:rPr>
                <w:rFonts w:ascii="Arial" w:hAnsi="Arial"/>
                <w:b/>
                <w:bCs/>
                <w:lang w:eastAsia="en-US"/>
              </w:rPr>
            </w:pPr>
          </w:p>
          <w:p w14:paraId="75AE7B47" w14:textId="45642E38" w:rsidR="006F00F8" w:rsidRPr="008874B2" w:rsidRDefault="006F00F8" w:rsidP="008874B2">
            <w:pPr>
              <w:spacing w:line="256" w:lineRule="auto"/>
              <w:ind w:right="-25"/>
              <w:rPr>
                <w:rFonts w:ascii="Arial" w:hAnsi="Arial"/>
                <w:b/>
                <w:bCs/>
                <w:lang w:eastAsia="en-US"/>
              </w:rPr>
            </w:pPr>
          </w:p>
        </w:tc>
      </w:tr>
    </w:tbl>
    <w:p w14:paraId="6EE8C7E7" w14:textId="77777777" w:rsidR="008874B2" w:rsidRPr="008874B2" w:rsidRDefault="008874B2" w:rsidP="008874B2">
      <w:pPr>
        <w:tabs>
          <w:tab w:val="left" w:pos="9923"/>
        </w:tabs>
        <w:ind w:right="2835"/>
        <w:rPr>
          <w:rFonts w:ascii="Arial" w:hAnsi="Arial"/>
          <w:sz w:val="4"/>
        </w:rPr>
      </w:pPr>
    </w:p>
    <w:p w14:paraId="7349E658" w14:textId="77777777" w:rsidR="008874B2" w:rsidRPr="008874B2" w:rsidRDefault="008874B2" w:rsidP="008874B2">
      <w:pPr>
        <w:tabs>
          <w:tab w:val="left" w:pos="9923"/>
        </w:tabs>
        <w:spacing w:line="360" w:lineRule="auto"/>
        <w:ind w:left="284" w:right="2835"/>
        <w:rPr>
          <w:sz w:val="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9"/>
      </w:tblGrid>
      <w:tr w:rsidR="008874B2" w:rsidRPr="008874B2" w14:paraId="04F1EB14" w14:textId="77777777" w:rsidTr="00EB524B">
        <w:trPr>
          <w:trHeight w:val="606"/>
        </w:trPr>
        <w:tc>
          <w:tcPr>
            <w:tcW w:w="10349" w:type="dxa"/>
            <w:tcBorders>
              <w:top w:val="single" w:sz="4" w:space="0" w:color="auto"/>
              <w:left w:val="single" w:sz="4" w:space="0" w:color="auto"/>
              <w:bottom w:val="single" w:sz="4" w:space="0" w:color="auto"/>
              <w:right w:val="single" w:sz="4" w:space="0" w:color="auto"/>
            </w:tcBorders>
            <w:hideMark/>
          </w:tcPr>
          <w:p w14:paraId="1B645D4C" w14:textId="7EE54A4C" w:rsidR="00FB3F43" w:rsidRDefault="008874B2" w:rsidP="008874B2">
            <w:pPr>
              <w:tabs>
                <w:tab w:val="left" w:pos="9923"/>
              </w:tabs>
              <w:spacing w:line="360" w:lineRule="auto"/>
              <w:ind w:right="2835"/>
              <w:rPr>
                <w:sz w:val="22"/>
                <w:szCs w:val="22"/>
                <w:lang w:eastAsia="en-US"/>
              </w:rPr>
            </w:pPr>
            <w:r w:rsidRPr="008874B2">
              <w:rPr>
                <w:rFonts w:ascii="Arial" w:hAnsi="Arial"/>
                <w:sz w:val="22"/>
                <w:szCs w:val="22"/>
                <w:lang w:eastAsia="en-US"/>
              </w:rPr>
              <w:t>Adresse précise</w:t>
            </w:r>
            <w:r w:rsidRPr="008874B2">
              <w:rPr>
                <w:sz w:val="22"/>
                <w:szCs w:val="22"/>
                <w:lang w:eastAsia="en-US"/>
              </w:rPr>
              <w:t> :</w:t>
            </w:r>
          </w:p>
          <w:p w14:paraId="069AE3DC" w14:textId="77777777" w:rsidR="005C181F" w:rsidRDefault="005C181F" w:rsidP="008874B2">
            <w:pPr>
              <w:tabs>
                <w:tab w:val="left" w:pos="9923"/>
              </w:tabs>
              <w:spacing w:line="360" w:lineRule="auto"/>
              <w:ind w:right="2835"/>
              <w:rPr>
                <w:sz w:val="22"/>
                <w:szCs w:val="22"/>
                <w:lang w:eastAsia="en-US"/>
              </w:rPr>
            </w:pPr>
          </w:p>
          <w:p w14:paraId="7516C0DE" w14:textId="186FFDB2" w:rsidR="00FB3F43" w:rsidRPr="008874B2" w:rsidRDefault="00FB3F43" w:rsidP="008874B2">
            <w:pPr>
              <w:tabs>
                <w:tab w:val="left" w:pos="9923"/>
              </w:tabs>
              <w:spacing w:line="360" w:lineRule="auto"/>
              <w:ind w:right="2835"/>
              <w:rPr>
                <w:sz w:val="22"/>
                <w:szCs w:val="22"/>
                <w:lang w:eastAsia="en-US"/>
              </w:rPr>
            </w:pPr>
          </w:p>
        </w:tc>
      </w:tr>
    </w:tbl>
    <w:p w14:paraId="3C4B7B18" w14:textId="7A488037" w:rsidR="00C0065C" w:rsidRPr="006D77D5" w:rsidRDefault="00C0065C">
      <w:pPr>
        <w:rPr>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9"/>
      </w:tblGrid>
      <w:tr w:rsidR="008874B2" w:rsidRPr="008874B2" w14:paraId="50948B30" w14:textId="77777777" w:rsidTr="008874B2">
        <w:tc>
          <w:tcPr>
            <w:tcW w:w="10349" w:type="dxa"/>
            <w:tcBorders>
              <w:top w:val="single" w:sz="4" w:space="0" w:color="auto"/>
              <w:left w:val="single" w:sz="4" w:space="0" w:color="auto"/>
              <w:bottom w:val="single" w:sz="4" w:space="0" w:color="auto"/>
              <w:right w:val="single" w:sz="4" w:space="0" w:color="auto"/>
            </w:tcBorders>
            <w:hideMark/>
          </w:tcPr>
          <w:p w14:paraId="66792530" w14:textId="17DBE013" w:rsidR="00FB3F43" w:rsidRPr="005C181F" w:rsidRDefault="008874B2" w:rsidP="008874B2">
            <w:pPr>
              <w:tabs>
                <w:tab w:val="left" w:pos="9923"/>
              </w:tabs>
              <w:spacing w:line="360" w:lineRule="auto"/>
              <w:ind w:right="2835"/>
              <w:rPr>
                <w:rFonts w:ascii="Arial" w:hAnsi="Arial" w:cs="Arial"/>
                <w:sz w:val="22"/>
                <w:szCs w:val="22"/>
                <w:lang w:eastAsia="en-US"/>
              </w:rPr>
            </w:pPr>
            <w:r w:rsidRPr="008874B2">
              <w:rPr>
                <w:rFonts w:ascii="Arial" w:hAnsi="Arial" w:cs="Arial"/>
                <w:sz w:val="22"/>
                <w:szCs w:val="22"/>
                <w:lang w:eastAsia="en-US"/>
              </w:rPr>
              <w:t xml:space="preserve">Téléphone </w:t>
            </w:r>
            <w:r w:rsidRPr="006D77D5">
              <w:rPr>
                <w:rFonts w:ascii="Arial" w:hAnsi="Arial" w:cs="Arial"/>
                <w:sz w:val="22"/>
                <w:szCs w:val="22"/>
                <w:lang w:eastAsia="en-US"/>
              </w:rPr>
              <w:t>personnel :</w:t>
            </w:r>
            <w:r w:rsidR="005C181F">
              <w:rPr>
                <w:rFonts w:ascii="Arial" w:hAnsi="Arial" w:cs="Arial"/>
                <w:sz w:val="22"/>
                <w:szCs w:val="22"/>
                <w:lang w:eastAsia="en-US"/>
              </w:rPr>
              <w:t xml:space="preserve">                                                          </w:t>
            </w:r>
            <w:r w:rsidR="00202C25" w:rsidRPr="006D77D5">
              <w:rPr>
                <w:rFonts w:ascii="Arial" w:hAnsi="Arial" w:cs="Arial"/>
                <w:sz w:val="22"/>
                <w:szCs w:val="22"/>
                <w:lang w:eastAsia="en-US"/>
              </w:rPr>
              <w:t>Courriel</w:t>
            </w:r>
            <w:r w:rsidRPr="006D77D5">
              <w:rPr>
                <w:rFonts w:ascii="Arial" w:hAnsi="Arial" w:cs="Arial"/>
                <w:sz w:val="22"/>
                <w:szCs w:val="22"/>
                <w:lang w:eastAsia="en-US"/>
              </w:rPr>
              <w:t> :</w:t>
            </w:r>
            <w:r w:rsidRPr="006D77D5">
              <w:rPr>
                <w:sz w:val="22"/>
                <w:szCs w:val="22"/>
                <w:lang w:eastAsia="en-US"/>
              </w:rPr>
              <w:t xml:space="preserve"> </w:t>
            </w:r>
          </w:p>
        </w:tc>
      </w:tr>
    </w:tbl>
    <w:p w14:paraId="5EAC94DD" w14:textId="77777777" w:rsidR="00AD2F7D" w:rsidRDefault="00AD2F7D"/>
    <w:tbl>
      <w:tblPr>
        <w:tblStyle w:val="Grilledutableau"/>
        <w:tblW w:w="8505" w:type="dxa"/>
        <w:tblInd w:w="562" w:type="dxa"/>
        <w:tblLook w:val="05A0" w:firstRow="1" w:lastRow="0" w:firstColumn="1" w:lastColumn="1" w:noHBand="0" w:noVBand="1"/>
      </w:tblPr>
      <w:tblGrid>
        <w:gridCol w:w="4536"/>
        <w:gridCol w:w="3969"/>
      </w:tblGrid>
      <w:tr w:rsidR="007270E8" w14:paraId="2E8837D0" w14:textId="77777777" w:rsidTr="007E3D4E">
        <w:tc>
          <w:tcPr>
            <w:tcW w:w="4536" w:type="dxa"/>
          </w:tcPr>
          <w:p w14:paraId="3D06B46F" w14:textId="76F3B0FA" w:rsidR="00AD2F7D" w:rsidRDefault="00AD2F7D" w:rsidP="00AD2F7D">
            <w:pPr>
              <w:pStyle w:val="Paragraphedeliste"/>
              <w:numPr>
                <w:ilvl w:val="0"/>
                <w:numId w:val="4"/>
              </w:numPr>
              <w:rPr>
                <w:rFonts w:ascii="Arial" w:hAnsi="Arial" w:cs="Arial"/>
                <w:sz w:val="18"/>
                <w:szCs w:val="18"/>
                <w:lang w:eastAsia="en-US"/>
              </w:rPr>
            </w:pPr>
            <w:r w:rsidRPr="00EB524B">
              <w:rPr>
                <w:rFonts w:ascii="Arial" w:hAnsi="Arial" w:cs="Arial"/>
                <w:sz w:val="18"/>
                <w:szCs w:val="18"/>
                <w:lang w:eastAsia="en-US"/>
              </w:rPr>
              <w:t>Membre du CSE</w:t>
            </w:r>
          </w:p>
          <w:p w14:paraId="7DD9606D" w14:textId="77777777" w:rsidR="00EB524B" w:rsidRPr="00EB524B" w:rsidRDefault="00EB524B" w:rsidP="00EB524B">
            <w:pPr>
              <w:pStyle w:val="Paragraphedeliste"/>
              <w:rPr>
                <w:rFonts w:ascii="Arial" w:hAnsi="Arial" w:cs="Arial"/>
                <w:sz w:val="18"/>
                <w:szCs w:val="18"/>
                <w:lang w:eastAsia="en-US"/>
              </w:rPr>
            </w:pPr>
          </w:p>
          <w:p w14:paraId="3036F2C3" w14:textId="3B43E5DF" w:rsidR="00AD2F7D" w:rsidRPr="00EB524B" w:rsidRDefault="00AD2F7D" w:rsidP="00AD2F7D">
            <w:pPr>
              <w:pStyle w:val="Paragraphedeliste"/>
              <w:numPr>
                <w:ilvl w:val="0"/>
                <w:numId w:val="4"/>
              </w:numPr>
              <w:rPr>
                <w:rFonts w:ascii="Arial" w:hAnsi="Arial" w:cs="Arial"/>
                <w:sz w:val="18"/>
                <w:szCs w:val="18"/>
                <w:lang w:eastAsia="en-US"/>
              </w:rPr>
            </w:pPr>
            <w:r w:rsidRPr="00EB524B">
              <w:rPr>
                <w:rFonts w:ascii="Arial" w:hAnsi="Arial" w:cs="Arial"/>
                <w:sz w:val="18"/>
                <w:szCs w:val="18"/>
                <w:lang w:eastAsia="en-US"/>
              </w:rPr>
              <w:t>Membre du CSSCT</w:t>
            </w:r>
          </w:p>
        </w:tc>
        <w:tc>
          <w:tcPr>
            <w:tcW w:w="3969" w:type="dxa"/>
          </w:tcPr>
          <w:p w14:paraId="7A58B602" w14:textId="39BEB9C0" w:rsidR="00AD2F7D" w:rsidRPr="00EB524B" w:rsidRDefault="00AD2F7D">
            <w:pPr>
              <w:rPr>
                <w:sz w:val="18"/>
                <w:szCs w:val="18"/>
              </w:rPr>
            </w:pPr>
            <w:r w:rsidRPr="00EB524B">
              <w:rPr>
                <w:rFonts w:ascii="Calibri" w:hAnsi="Calibri" w:cs="Arial"/>
                <w:noProof/>
                <w:sz w:val="18"/>
                <w:szCs w:val="18"/>
              </w:rPr>
              <mc:AlternateContent>
                <mc:Choice Requires="wps">
                  <w:drawing>
                    <wp:anchor distT="0" distB="0" distL="114300" distR="114300" simplePos="0" relativeHeight="251682816" behindDoc="0" locked="0" layoutInCell="1" allowOverlap="1" wp14:anchorId="1DD7DB26" wp14:editId="4BF626A1">
                      <wp:simplePos x="0" y="0"/>
                      <wp:positionH relativeFrom="column">
                        <wp:posOffset>-14605</wp:posOffset>
                      </wp:positionH>
                      <wp:positionV relativeFrom="paragraph">
                        <wp:posOffset>43815</wp:posOffset>
                      </wp:positionV>
                      <wp:extent cx="244475" cy="162560"/>
                      <wp:effectExtent l="5080" t="5715" r="762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4E242" id="Rectangle 3" o:spid="_x0000_s1026" style="position:absolute;margin-left:-1.15pt;margin-top:3.45pt;width:19.25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CwIAABUEAAAOAAAAZHJzL2Uyb0RvYy54bWysU11v2yAUfZ+0/4B4XxxbTt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"/>
                  </w:pict>
                </mc:Fallback>
              </mc:AlternateContent>
            </w:r>
          </w:p>
          <w:p w14:paraId="3D3E61A5" w14:textId="48107561" w:rsidR="00AD2F7D" w:rsidRPr="00EB524B" w:rsidRDefault="00AD2F7D">
            <w:pPr>
              <w:rPr>
                <w:sz w:val="18"/>
                <w:szCs w:val="18"/>
              </w:rPr>
            </w:pPr>
            <w:r w:rsidRPr="00EB524B">
              <w:rPr>
                <w:rFonts w:ascii="Calibri" w:hAnsi="Calibri" w:cs="Arial"/>
                <w:noProof/>
                <w:sz w:val="18"/>
                <w:szCs w:val="18"/>
              </w:rPr>
              <mc:AlternateContent>
                <mc:Choice Requires="wps">
                  <w:drawing>
                    <wp:anchor distT="0" distB="0" distL="114300" distR="114300" simplePos="0" relativeHeight="251683840" behindDoc="0" locked="0" layoutInCell="1" allowOverlap="1" wp14:anchorId="7CFEF3C1" wp14:editId="0C0A190B">
                      <wp:simplePos x="0" y="0"/>
                      <wp:positionH relativeFrom="column">
                        <wp:posOffset>-14605</wp:posOffset>
                      </wp:positionH>
                      <wp:positionV relativeFrom="paragraph">
                        <wp:posOffset>136525</wp:posOffset>
                      </wp:positionV>
                      <wp:extent cx="244475" cy="162560"/>
                      <wp:effectExtent l="5080" t="7620" r="76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CE6DD" id="Rectangle 2" o:spid="_x0000_s1026" style="position:absolute;margin-left:-1.15pt;margin-top:10.75pt;width:19.25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CwIAABUEAAAOAAAAZHJzL2Uyb0RvYy54bWysU11v2yAUfZ+0/4B4XxxbTt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"/>
                  </w:pict>
                </mc:Fallback>
              </mc:AlternateContent>
            </w:r>
          </w:p>
          <w:p w14:paraId="194E6B72" w14:textId="77777777" w:rsidR="007270E8" w:rsidRPr="00EB524B" w:rsidRDefault="007270E8">
            <w:pPr>
              <w:rPr>
                <w:sz w:val="18"/>
                <w:szCs w:val="18"/>
              </w:rPr>
            </w:pPr>
          </w:p>
          <w:p w14:paraId="470BE620" w14:textId="3825B2F0" w:rsidR="00344038" w:rsidRPr="00EB524B" w:rsidRDefault="00344038">
            <w:pPr>
              <w:rPr>
                <w:sz w:val="18"/>
                <w:szCs w:val="18"/>
              </w:rPr>
            </w:pPr>
          </w:p>
        </w:tc>
      </w:tr>
      <w:tr w:rsidR="007270E8" w14:paraId="656A60AF" w14:textId="77777777" w:rsidTr="007E3D4E">
        <w:tc>
          <w:tcPr>
            <w:tcW w:w="4536" w:type="dxa"/>
          </w:tcPr>
          <w:p w14:paraId="6B65D702" w14:textId="77777777" w:rsidR="00AD2F7D" w:rsidRPr="00EB524B" w:rsidRDefault="00B17236" w:rsidP="00AD2F7D">
            <w:pPr>
              <w:pStyle w:val="Paragraphedeliste"/>
              <w:numPr>
                <w:ilvl w:val="0"/>
                <w:numId w:val="4"/>
              </w:numPr>
              <w:rPr>
                <w:sz w:val="18"/>
                <w:szCs w:val="18"/>
                <w:lang w:eastAsia="en-US"/>
              </w:rPr>
            </w:pPr>
            <w:r w:rsidRPr="00EB524B">
              <w:rPr>
                <w:rFonts w:ascii="Arial" w:hAnsi="Arial" w:cs="Arial"/>
                <w:sz w:val="18"/>
                <w:szCs w:val="18"/>
              </w:rPr>
              <w:t xml:space="preserve"> </w:t>
            </w:r>
            <w:r w:rsidR="00AD2F7D" w:rsidRPr="00EB524B">
              <w:rPr>
                <w:rFonts w:ascii="Arial" w:hAnsi="Arial" w:cs="Arial"/>
                <w:sz w:val="18"/>
                <w:szCs w:val="18"/>
                <w:lang w:eastAsia="en-US"/>
              </w:rPr>
              <w:t>Autre</w:t>
            </w:r>
          </w:p>
          <w:p w14:paraId="3AD1E667" w14:textId="3CF666E1" w:rsidR="00B17236" w:rsidRPr="00EB524B" w:rsidRDefault="00B17236" w:rsidP="00B17236">
            <w:pPr>
              <w:rPr>
                <w:rFonts w:ascii="Arial" w:hAnsi="Arial" w:cs="Arial"/>
                <w:sz w:val="18"/>
                <w:szCs w:val="18"/>
              </w:rPr>
            </w:pPr>
          </w:p>
        </w:tc>
        <w:tc>
          <w:tcPr>
            <w:tcW w:w="3969" w:type="dxa"/>
          </w:tcPr>
          <w:p w14:paraId="6914AED3" w14:textId="7EBA0231" w:rsidR="00B17236" w:rsidRPr="00EB524B" w:rsidRDefault="00B17236">
            <w:pPr>
              <w:rPr>
                <w:noProof/>
                <w:sz w:val="18"/>
                <w:szCs w:val="18"/>
              </w:rPr>
            </w:pPr>
            <w:r w:rsidRPr="00EB524B">
              <w:rPr>
                <w:rFonts w:ascii="Arial" w:hAnsi="Arial" w:cs="Arial"/>
                <w:noProof/>
                <w:sz w:val="18"/>
                <w:szCs w:val="18"/>
              </w:rPr>
              <mc:AlternateContent>
                <mc:Choice Requires="wps">
                  <w:drawing>
                    <wp:anchor distT="0" distB="0" distL="114300" distR="114300" simplePos="0" relativeHeight="251678720" behindDoc="0" locked="0" layoutInCell="1" allowOverlap="1" wp14:anchorId="1C7BA9E1" wp14:editId="40F2FFDF">
                      <wp:simplePos x="0" y="0"/>
                      <wp:positionH relativeFrom="column">
                        <wp:posOffset>-5080</wp:posOffset>
                      </wp:positionH>
                      <wp:positionV relativeFrom="paragraph">
                        <wp:posOffset>48895</wp:posOffset>
                      </wp:positionV>
                      <wp:extent cx="244475" cy="162560"/>
                      <wp:effectExtent l="5080" t="5715" r="762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A7BB" id="Rectangle 12" o:spid="_x0000_s1026" style="position:absolute;margin-left:-.4pt;margin-top:3.85pt;width:19.25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CwIAABUEAAAOAAAAZHJzL2Uyb0RvYy54bWysU11v2yAUfZ+0/4B4XxxbTt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"/>
                  </w:pict>
                </mc:Fallback>
              </mc:AlternateContent>
            </w:r>
            <w:r w:rsidR="00C341D8" w:rsidRPr="00EB524B">
              <w:rPr>
                <w:noProof/>
                <w:sz w:val="18"/>
                <w:szCs w:val="18"/>
              </w:rPr>
              <w:t xml:space="preserve"> </w:t>
            </w:r>
          </w:p>
          <w:p w14:paraId="2180CDF8" w14:textId="656C590B" w:rsidR="00B17236" w:rsidRPr="00EB524B" w:rsidRDefault="00B17236">
            <w:pPr>
              <w:rPr>
                <w:sz w:val="18"/>
                <w:szCs w:val="18"/>
              </w:rPr>
            </w:pPr>
          </w:p>
        </w:tc>
      </w:tr>
      <w:tr w:rsidR="007270E8" w:rsidRPr="00C64D52" w14:paraId="547747D3" w14:textId="77777777" w:rsidTr="007E3D4E">
        <w:tc>
          <w:tcPr>
            <w:tcW w:w="4536" w:type="dxa"/>
          </w:tcPr>
          <w:p w14:paraId="3D0BFF41" w14:textId="218B5E78" w:rsidR="007270E8" w:rsidRPr="00EB524B" w:rsidRDefault="006D77D5">
            <w:pPr>
              <w:rPr>
                <w:rFonts w:ascii="Arial" w:hAnsi="Arial" w:cs="Arial"/>
                <w:sz w:val="18"/>
                <w:szCs w:val="18"/>
              </w:rPr>
            </w:pPr>
            <w:r w:rsidRPr="00EB524B">
              <w:rPr>
                <w:rFonts w:ascii="Arial" w:hAnsi="Arial" w:cs="Arial"/>
                <w:sz w:val="18"/>
                <w:szCs w:val="18"/>
              </w:rPr>
              <w:t xml:space="preserve">Union départementale </w:t>
            </w:r>
          </w:p>
        </w:tc>
        <w:tc>
          <w:tcPr>
            <w:tcW w:w="3969" w:type="dxa"/>
          </w:tcPr>
          <w:p w14:paraId="104C26C0" w14:textId="0CE4DD12" w:rsidR="007270E8" w:rsidRPr="002267C5" w:rsidRDefault="007E3D4E">
            <w:pPr>
              <w:rPr>
                <w:rFonts w:ascii="Arial" w:hAnsi="Arial" w:cs="Arial"/>
                <w:sz w:val="18"/>
                <w:szCs w:val="18"/>
                <w:lang w:val="en-US"/>
              </w:rPr>
            </w:pPr>
            <w:r w:rsidRPr="002267C5">
              <w:rPr>
                <w:rFonts w:ascii="Arial" w:hAnsi="Arial" w:cs="Arial"/>
                <w:sz w:val="18"/>
                <w:szCs w:val="18"/>
                <w:lang w:val="en-US"/>
              </w:rPr>
              <w:t xml:space="preserve">UD FO Seine ST DENIS </w:t>
            </w:r>
          </w:p>
        </w:tc>
      </w:tr>
      <w:tr w:rsidR="007270E8" w14:paraId="3357716E" w14:textId="77777777" w:rsidTr="007E3D4E">
        <w:tc>
          <w:tcPr>
            <w:tcW w:w="4536" w:type="dxa"/>
          </w:tcPr>
          <w:p w14:paraId="77719457" w14:textId="77777777" w:rsidR="007270E8" w:rsidRPr="00EB524B" w:rsidRDefault="006D77D5">
            <w:pPr>
              <w:rPr>
                <w:rFonts w:ascii="Arial" w:hAnsi="Arial" w:cs="Arial"/>
                <w:sz w:val="18"/>
                <w:szCs w:val="18"/>
                <w:lang w:eastAsia="en-US"/>
              </w:rPr>
            </w:pPr>
            <w:r w:rsidRPr="00EB524B">
              <w:rPr>
                <w:rFonts w:ascii="Arial" w:hAnsi="Arial" w:cs="Arial"/>
                <w:sz w:val="18"/>
                <w:szCs w:val="18"/>
                <w:lang w:eastAsia="en-US"/>
              </w:rPr>
              <w:t>Fédération :</w:t>
            </w:r>
          </w:p>
          <w:p w14:paraId="7F0B4CB4" w14:textId="02224304" w:rsidR="007E3D4E" w:rsidRPr="00EB524B" w:rsidRDefault="007E3D4E">
            <w:pPr>
              <w:rPr>
                <w:rFonts w:ascii="Arial" w:hAnsi="Arial" w:cs="Arial"/>
                <w:sz w:val="18"/>
                <w:szCs w:val="18"/>
              </w:rPr>
            </w:pPr>
          </w:p>
        </w:tc>
        <w:tc>
          <w:tcPr>
            <w:tcW w:w="3969" w:type="dxa"/>
          </w:tcPr>
          <w:p w14:paraId="6F8A9A89" w14:textId="77777777" w:rsidR="007270E8" w:rsidRPr="00EB524B" w:rsidRDefault="007270E8">
            <w:pPr>
              <w:rPr>
                <w:sz w:val="18"/>
                <w:szCs w:val="18"/>
              </w:rPr>
            </w:pPr>
          </w:p>
        </w:tc>
      </w:tr>
    </w:tbl>
    <w:p w14:paraId="7573AB07" w14:textId="77777777" w:rsidR="005A682E" w:rsidRPr="00F77B54" w:rsidRDefault="005A682E" w:rsidP="005A682E">
      <w:pPr>
        <w:ind w:left="-567"/>
        <w:rPr>
          <w:rStyle w:val="lev"/>
          <w:rFonts w:ascii="MS Gothic" w:eastAsia="MS Gothic" w:hAnsi="MS Gothic" w:cs="Segoe UI Symbol"/>
          <w:color w:val="548DD4"/>
          <w:sz w:val="10"/>
          <w:szCs w:val="10"/>
        </w:rPr>
      </w:pPr>
    </w:p>
    <w:p w14:paraId="67B222D5" w14:textId="7302628A" w:rsidR="007270E8" w:rsidRPr="00FB3F43" w:rsidRDefault="006D77D5" w:rsidP="00FB3F43">
      <w:pPr>
        <w:ind w:left="-426"/>
        <w:rPr>
          <w:rFonts w:ascii="Arial" w:hAnsi="Arial" w:cs="Arial"/>
          <w:b/>
          <w:bCs/>
          <w:iCs/>
          <w:color w:val="FF0000"/>
          <w:sz w:val="28"/>
          <w:szCs w:val="28"/>
        </w:rPr>
      </w:pPr>
      <w:proofErr w:type="gramStart"/>
      <w:r w:rsidRPr="00FB3F43">
        <w:rPr>
          <w:rStyle w:val="lev"/>
          <w:rFonts w:ascii="MS Gothic" w:eastAsia="MS Gothic" w:hAnsi="MS Gothic" w:cs="Segoe UI Symbol"/>
          <w:color w:val="FF0000"/>
          <w:sz w:val="32"/>
          <w:szCs w:val="32"/>
        </w:rPr>
        <w:t>➌</w:t>
      </w:r>
      <w:proofErr w:type="gramEnd"/>
      <w:r w:rsidRPr="00FB3F43">
        <w:rPr>
          <w:rStyle w:val="lev"/>
          <w:rFonts w:ascii="Arial" w:eastAsia="MS Gothic" w:hAnsi="Arial" w:cs="Arial"/>
          <w:color w:val="FF0000"/>
          <w:sz w:val="32"/>
          <w:szCs w:val="32"/>
        </w:rPr>
        <w:t xml:space="preserve"> </w:t>
      </w:r>
      <w:r w:rsidR="00344038" w:rsidRPr="002267C5">
        <w:rPr>
          <w:rStyle w:val="lev"/>
          <w:rFonts w:ascii="Arial" w:eastAsia="MS Gothic" w:hAnsi="Arial" w:cs="Arial"/>
          <w:sz w:val="24"/>
          <w:szCs w:val="24"/>
        </w:rPr>
        <w:t xml:space="preserve">CONVENTION et FACTURATION : </w:t>
      </w:r>
      <w:r w:rsidRPr="002267C5">
        <w:rPr>
          <w:rFonts w:ascii="Arial" w:hAnsi="Arial" w:cs="Arial"/>
          <w:b/>
          <w:bCs/>
          <w:iCs/>
          <w:sz w:val="24"/>
          <w:szCs w:val="24"/>
        </w:rPr>
        <w:t>NOM ET ADRESSE DE L’EMPLOYEUR</w:t>
      </w:r>
    </w:p>
    <w:tbl>
      <w:tblPr>
        <w:tblStyle w:val="Grilledutableau"/>
        <w:tblW w:w="10349" w:type="dxa"/>
        <w:tblInd w:w="-431" w:type="dxa"/>
        <w:tblLook w:val="04A0" w:firstRow="1" w:lastRow="0" w:firstColumn="1" w:lastColumn="0" w:noHBand="0" w:noVBand="1"/>
      </w:tblPr>
      <w:tblGrid>
        <w:gridCol w:w="5388"/>
        <w:gridCol w:w="4961"/>
      </w:tblGrid>
      <w:tr w:rsidR="00344038" w14:paraId="14B770E7" w14:textId="77777777" w:rsidTr="00344038">
        <w:tc>
          <w:tcPr>
            <w:tcW w:w="5388" w:type="dxa"/>
          </w:tcPr>
          <w:p w14:paraId="2DDFCBEA" w14:textId="77777777" w:rsidR="00344038" w:rsidRDefault="00344038">
            <w:pPr>
              <w:rPr>
                <w:rFonts w:ascii="Arial" w:hAnsi="Arial" w:cs="Arial"/>
                <w:lang w:eastAsia="en-US"/>
              </w:rPr>
            </w:pPr>
            <w:r>
              <w:rPr>
                <w:rFonts w:ascii="Arial" w:hAnsi="Arial" w:cs="Arial"/>
                <w:lang w:eastAsia="en-US"/>
              </w:rPr>
              <w:t xml:space="preserve">Nom de l’entreprise </w:t>
            </w:r>
          </w:p>
          <w:p w14:paraId="36E45455" w14:textId="7B52BE09" w:rsidR="00344038" w:rsidRPr="00D32DFC" w:rsidRDefault="00344038">
            <w:pPr>
              <w:rPr>
                <w:rFonts w:ascii="Arial" w:hAnsi="Arial" w:cs="Arial"/>
                <w:lang w:eastAsia="en-US"/>
              </w:rPr>
            </w:pPr>
            <w:r>
              <w:rPr>
                <w:rFonts w:ascii="Arial" w:hAnsi="Arial" w:cs="Arial"/>
                <w:lang w:eastAsia="en-US"/>
              </w:rPr>
              <w:t>……………………………………………………….</w:t>
            </w:r>
          </w:p>
        </w:tc>
        <w:tc>
          <w:tcPr>
            <w:tcW w:w="4961" w:type="dxa"/>
          </w:tcPr>
          <w:p w14:paraId="5407E77E" w14:textId="14EF5EE7" w:rsidR="00344038" w:rsidRPr="00344038" w:rsidRDefault="00344038" w:rsidP="00344038">
            <w:pPr>
              <w:tabs>
                <w:tab w:val="left" w:pos="9639"/>
              </w:tabs>
              <w:jc w:val="both"/>
              <w:rPr>
                <w:rFonts w:ascii="Arial" w:hAnsi="Arial" w:cs="Arial"/>
                <w:b/>
                <w:sz w:val="18"/>
              </w:rPr>
            </w:pPr>
            <w:r w:rsidRPr="00344038">
              <w:rPr>
                <w:rFonts w:ascii="Arial" w:hAnsi="Arial" w:cs="Arial"/>
                <w:b/>
                <w:noProof/>
                <w:sz w:val="18"/>
              </w:rPr>
              <mc:AlternateContent>
                <mc:Choice Requires="wps">
                  <w:drawing>
                    <wp:anchor distT="0" distB="0" distL="114300" distR="114300" simplePos="0" relativeHeight="251685888" behindDoc="0" locked="0" layoutInCell="1" allowOverlap="1" wp14:anchorId="6B69F453" wp14:editId="29F47D10">
                      <wp:simplePos x="0" y="0"/>
                      <wp:positionH relativeFrom="column">
                        <wp:posOffset>2030730</wp:posOffset>
                      </wp:positionH>
                      <wp:positionV relativeFrom="paragraph">
                        <wp:posOffset>12065</wp:posOffset>
                      </wp:positionV>
                      <wp:extent cx="244475" cy="162560"/>
                      <wp:effectExtent l="5080" t="12065"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FB1C" id="Rectangle 7" o:spid="_x0000_s1026" style="position:absolute;margin-left:159.9pt;margin-top:.95pt;width:19.25pt;height:1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CwIAABUEAAAOAAAAZHJzL2Uyb0RvYy54bWysU11v2yAUfZ+0/4B4XxxbTt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"/>
                  </w:pict>
                </mc:Fallback>
              </mc:AlternateContent>
            </w:r>
            <w:r w:rsidRPr="00344038">
              <w:rPr>
                <w:rFonts w:ascii="Arial" w:hAnsi="Arial" w:cs="Arial"/>
                <w:b/>
                <w:sz w:val="18"/>
              </w:rPr>
              <w:t xml:space="preserve">Entreprise de moins de 300 salariés :      </w:t>
            </w:r>
            <w:r w:rsidRPr="00344038">
              <w:rPr>
                <w:rFonts w:ascii="Arial" w:hAnsi="Arial" w:cs="Arial"/>
                <w:b/>
                <w:sz w:val="18"/>
                <w:bdr w:val="single" w:sz="4" w:space="0" w:color="auto"/>
              </w:rPr>
              <w:t xml:space="preserve">   </w:t>
            </w:r>
          </w:p>
          <w:p w14:paraId="4E48B96B" w14:textId="3241C79E" w:rsidR="00344038" w:rsidRPr="00344038" w:rsidRDefault="00344038" w:rsidP="00344038">
            <w:pPr>
              <w:tabs>
                <w:tab w:val="left" w:pos="9639"/>
              </w:tabs>
              <w:jc w:val="both"/>
              <w:rPr>
                <w:rFonts w:ascii="Arial" w:hAnsi="Arial" w:cs="Arial"/>
                <w:b/>
                <w:sz w:val="18"/>
              </w:rPr>
            </w:pPr>
            <w:r w:rsidRPr="00344038">
              <w:rPr>
                <w:rFonts w:ascii="Arial" w:hAnsi="Arial" w:cs="Arial"/>
                <w:b/>
                <w:noProof/>
                <w:sz w:val="18"/>
              </w:rPr>
              <mc:AlternateContent>
                <mc:Choice Requires="wps">
                  <w:drawing>
                    <wp:anchor distT="0" distB="0" distL="114300" distR="114300" simplePos="0" relativeHeight="251687936" behindDoc="0" locked="0" layoutInCell="1" allowOverlap="1" wp14:anchorId="1E672758" wp14:editId="4B7A1E81">
                      <wp:simplePos x="0" y="0"/>
                      <wp:positionH relativeFrom="column">
                        <wp:posOffset>2037080</wp:posOffset>
                      </wp:positionH>
                      <wp:positionV relativeFrom="paragraph">
                        <wp:posOffset>85090</wp:posOffset>
                      </wp:positionV>
                      <wp:extent cx="244475" cy="162560"/>
                      <wp:effectExtent l="5080" t="12065"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CE3A" id="Rectangle 8" o:spid="_x0000_s1026" style="position:absolute;margin-left:160.4pt;margin-top:6.7pt;width:19.25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CwIAABUEAAAOAAAAZHJzL2Uyb0RvYy54bWysU11v2yAUfZ+0/4B4XxxbTt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"/>
                  </w:pict>
                </mc:Fallback>
              </mc:AlternateContent>
            </w:r>
          </w:p>
          <w:p w14:paraId="70840B6E" w14:textId="2093CF3E" w:rsidR="00344038" w:rsidRPr="00344038" w:rsidRDefault="00344038" w:rsidP="00344038">
            <w:pPr>
              <w:tabs>
                <w:tab w:val="left" w:pos="9639"/>
              </w:tabs>
              <w:jc w:val="both"/>
              <w:rPr>
                <w:rFonts w:ascii="Calibri" w:hAnsi="Calibri" w:cs="Arial"/>
                <w:b/>
                <w:sz w:val="18"/>
              </w:rPr>
            </w:pPr>
            <w:r w:rsidRPr="00344038">
              <w:rPr>
                <w:rFonts w:ascii="Arial" w:hAnsi="Arial" w:cs="Arial"/>
                <w:b/>
                <w:sz w:val="18"/>
              </w:rPr>
              <w:t>Entreprise de 300 salariés et plus</w:t>
            </w:r>
            <w:r w:rsidRPr="00344038">
              <w:rPr>
                <w:rFonts w:ascii="Calibri" w:hAnsi="Calibri" w:cs="Arial"/>
                <w:b/>
                <w:sz w:val="18"/>
              </w:rPr>
              <w:t xml:space="preserve"> :             </w:t>
            </w:r>
          </w:p>
        </w:tc>
      </w:tr>
      <w:tr w:rsidR="006D77D5" w14:paraId="54AFC966" w14:textId="13D02A84" w:rsidTr="00344038">
        <w:trPr>
          <w:trHeight w:val="565"/>
        </w:trPr>
        <w:tc>
          <w:tcPr>
            <w:tcW w:w="5388" w:type="dxa"/>
          </w:tcPr>
          <w:p w14:paraId="36CF95BA" w14:textId="714D8BEE" w:rsidR="006D77D5" w:rsidRPr="006D77D5" w:rsidRDefault="006D77D5">
            <w:pPr>
              <w:rPr>
                <w:rFonts w:ascii="Arial" w:hAnsi="Arial" w:cs="Arial"/>
              </w:rPr>
            </w:pPr>
            <w:r w:rsidRPr="006D77D5">
              <w:rPr>
                <w:rFonts w:ascii="Arial" w:hAnsi="Arial" w:cs="Arial"/>
              </w:rPr>
              <w:t xml:space="preserve">Adresse </w:t>
            </w:r>
          </w:p>
        </w:tc>
        <w:tc>
          <w:tcPr>
            <w:tcW w:w="4961" w:type="dxa"/>
          </w:tcPr>
          <w:p w14:paraId="5E5F8FCD" w14:textId="77777777" w:rsidR="006D77D5" w:rsidRDefault="006D77D5"/>
          <w:p w14:paraId="49FC2B2C" w14:textId="77777777" w:rsidR="006D77D5" w:rsidRDefault="006D77D5"/>
          <w:p w14:paraId="33FBD7BB" w14:textId="131C913A" w:rsidR="006D77D5" w:rsidRDefault="006D77D5"/>
        </w:tc>
      </w:tr>
      <w:tr w:rsidR="0085561D" w14:paraId="329CB402" w14:textId="77777777" w:rsidTr="00344038">
        <w:tc>
          <w:tcPr>
            <w:tcW w:w="5388" w:type="dxa"/>
          </w:tcPr>
          <w:p w14:paraId="65F3ABB6" w14:textId="77777777" w:rsidR="0085561D" w:rsidRDefault="0085561D">
            <w:pPr>
              <w:rPr>
                <w:rFonts w:ascii="Arial" w:hAnsi="Arial" w:cs="Arial"/>
                <w:color w:val="FF0000"/>
              </w:rPr>
            </w:pPr>
            <w:r w:rsidRPr="0085561D">
              <w:rPr>
                <w:rFonts w:ascii="Arial" w:hAnsi="Arial" w:cs="Arial"/>
                <w:color w:val="FF0000"/>
              </w:rPr>
              <w:t xml:space="preserve">Adresse facturation si différente </w:t>
            </w:r>
          </w:p>
          <w:p w14:paraId="0B605BCC" w14:textId="77777777" w:rsidR="006F00F8" w:rsidRDefault="006F00F8">
            <w:pPr>
              <w:rPr>
                <w:rFonts w:ascii="Arial" w:hAnsi="Arial" w:cs="Arial"/>
                <w:color w:val="FF0000"/>
              </w:rPr>
            </w:pPr>
          </w:p>
          <w:p w14:paraId="4DAF840D" w14:textId="26F11FDE" w:rsidR="002267C5" w:rsidRPr="006F00F8" w:rsidRDefault="002267C5">
            <w:pPr>
              <w:rPr>
                <w:rFonts w:ascii="Arial" w:hAnsi="Arial" w:cs="Arial"/>
                <w:color w:val="FF0000"/>
              </w:rPr>
            </w:pPr>
          </w:p>
        </w:tc>
        <w:tc>
          <w:tcPr>
            <w:tcW w:w="4961" w:type="dxa"/>
          </w:tcPr>
          <w:p w14:paraId="6169CAFA" w14:textId="77777777" w:rsidR="0085561D" w:rsidRDefault="0085561D"/>
        </w:tc>
      </w:tr>
    </w:tbl>
    <w:p w14:paraId="772CE4AF" w14:textId="32F0ED6D" w:rsidR="007270E8" w:rsidRPr="0085561D" w:rsidRDefault="007270E8">
      <w:pPr>
        <w:rPr>
          <w:sz w:val="6"/>
          <w:szCs w:val="6"/>
        </w:rPr>
      </w:pPr>
    </w:p>
    <w:p w14:paraId="76B60D9E" w14:textId="77777777" w:rsidR="00E02D36" w:rsidRPr="00E02D36" w:rsidRDefault="00E02D36" w:rsidP="00E02D36">
      <w:pPr>
        <w:pStyle w:val="Paragraphedeliste"/>
        <w:ind w:left="294"/>
        <w:jc w:val="both"/>
        <w:rPr>
          <w:rFonts w:ascii="Arial" w:hAnsi="Arial"/>
          <w:bCs/>
          <w:sz w:val="10"/>
          <w:szCs w:val="10"/>
        </w:rPr>
      </w:pPr>
    </w:p>
    <w:p w14:paraId="561CBD96" w14:textId="26BFFC5D" w:rsidR="00F77B54" w:rsidRPr="00C64D52" w:rsidRDefault="00CC44B6" w:rsidP="007B62CD">
      <w:pPr>
        <w:pStyle w:val="Paragraphedeliste"/>
        <w:numPr>
          <w:ilvl w:val="0"/>
          <w:numId w:val="5"/>
        </w:numPr>
        <w:ind w:left="142" w:hanging="284"/>
        <w:jc w:val="both"/>
        <w:rPr>
          <w:rFonts w:ascii="Arial" w:hAnsi="Arial"/>
          <w:bCs/>
          <w:sz w:val="18"/>
          <w:szCs w:val="18"/>
        </w:rPr>
      </w:pPr>
      <w:r w:rsidRPr="00C64D52">
        <w:rPr>
          <w:rFonts w:ascii="Arial" w:hAnsi="Arial" w:cs="Arial"/>
          <w:color w:val="333333"/>
          <w:sz w:val="18"/>
          <w:szCs w:val="18"/>
          <w:shd w:val="clear" w:color="auto" w:fill="FFFFFF"/>
        </w:rPr>
        <w:t xml:space="preserve">Les formations sont dispensées par des sociétés </w:t>
      </w:r>
      <w:r w:rsidR="00202C25" w:rsidRPr="00C64D52">
        <w:rPr>
          <w:rFonts w:ascii="Arial" w:hAnsi="Arial" w:cs="Arial"/>
          <w:color w:val="333333"/>
          <w:sz w:val="18"/>
          <w:szCs w:val="18"/>
          <w:shd w:val="clear" w:color="auto" w:fill="FFFFFF"/>
        </w:rPr>
        <w:t xml:space="preserve">de formation, </w:t>
      </w:r>
      <w:r w:rsidRPr="00C64D52">
        <w:rPr>
          <w:rFonts w:ascii="Arial" w:hAnsi="Arial" w:cs="Arial"/>
          <w:color w:val="333333"/>
          <w:sz w:val="18"/>
          <w:szCs w:val="18"/>
          <w:shd w:val="clear" w:color="auto" w:fill="FFFFFF"/>
        </w:rPr>
        <w:t xml:space="preserve">disposant de l’agrément obligatoire </w:t>
      </w:r>
      <w:r w:rsidR="00202C25" w:rsidRPr="00C64D52">
        <w:rPr>
          <w:rFonts w:ascii="Arial" w:hAnsi="Arial" w:cs="Arial"/>
          <w:color w:val="333333"/>
          <w:sz w:val="18"/>
          <w:szCs w:val="18"/>
          <w:shd w:val="clear" w:color="auto" w:fill="FFFFFF"/>
        </w:rPr>
        <w:t xml:space="preserve">permettant de </w:t>
      </w:r>
      <w:r w:rsidR="00202C25" w:rsidRPr="00C64D52">
        <w:rPr>
          <w:rFonts w:ascii="Arial" w:hAnsi="Arial"/>
          <w:bCs/>
          <w:sz w:val="18"/>
          <w:szCs w:val="18"/>
        </w:rPr>
        <w:t>dispenser la formation prévue à l’article L 2315-18 du Code du Travail, au bénéfice du personnel élu au CSE sur l’ensemble du territoire français.</w:t>
      </w:r>
      <w:r w:rsidR="00C64D52" w:rsidRPr="00C64D52">
        <w:rPr>
          <w:rFonts w:ascii="Arial" w:hAnsi="Arial"/>
          <w:bCs/>
          <w:sz w:val="18"/>
          <w:szCs w:val="18"/>
        </w:rPr>
        <w:t xml:space="preserve"> </w:t>
      </w:r>
      <w:r w:rsidR="00F77B54" w:rsidRPr="00C64D52">
        <w:rPr>
          <w:rFonts w:ascii="Arial" w:hAnsi="Arial" w:cs="Arial"/>
          <w:color w:val="333333"/>
          <w:sz w:val="18"/>
          <w:szCs w:val="18"/>
          <w:shd w:val="clear" w:color="auto" w:fill="FFFFFF"/>
        </w:rPr>
        <w:t xml:space="preserve">Une attestation formation est remise à chaque stagiaire à la fin de la formation. </w:t>
      </w:r>
    </w:p>
    <w:p w14:paraId="6B085CFC" w14:textId="77777777" w:rsidR="00202C25" w:rsidRPr="00F77B54" w:rsidRDefault="00202C25" w:rsidP="00E02D36">
      <w:pPr>
        <w:ind w:left="142" w:hanging="284"/>
        <w:jc w:val="both"/>
        <w:rPr>
          <w:rFonts w:ascii="Arial" w:hAnsi="Arial" w:cs="Arial"/>
          <w:color w:val="333333"/>
          <w:sz w:val="8"/>
          <w:szCs w:val="8"/>
          <w:shd w:val="clear" w:color="auto" w:fill="FFFFFF"/>
        </w:rPr>
      </w:pPr>
    </w:p>
    <w:p w14:paraId="5CD5F154" w14:textId="65AA7ECE" w:rsidR="002267C5" w:rsidRPr="00F77B54" w:rsidRDefault="002267C5" w:rsidP="00E02D36">
      <w:pPr>
        <w:pStyle w:val="Paragraphedeliste"/>
        <w:numPr>
          <w:ilvl w:val="0"/>
          <w:numId w:val="5"/>
        </w:numPr>
        <w:ind w:left="142" w:hanging="284"/>
        <w:jc w:val="both"/>
        <w:rPr>
          <w:rFonts w:ascii="Arial" w:hAnsi="Arial" w:cs="Arial"/>
          <w:i/>
          <w:iCs/>
          <w:color w:val="333333"/>
          <w:sz w:val="18"/>
          <w:szCs w:val="18"/>
          <w:shd w:val="clear" w:color="auto" w:fill="FFFFFF"/>
        </w:rPr>
      </w:pPr>
      <w:r w:rsidRPr="00F77B54">
        <w:rPr>
          <w:rFonts w:ascii="Arial" w:hAnsi="Arial" w:cs="Arial"/>
          <w:i/>
          <w:iCs/>
          <w:color w:val="333333"/>
          <w:sz w:val="18"/>
          <w:szCs w:val="18"/>
          <w:shd w:val="clear" w:color="auto" w:fill="FFFFFF"/>
        </w:rPr>
        <w:t>Impact Loi Santé au Travail sur la durée de Formation Sécurité conditions de travail, des membres élus au CSE. Les nouvelles dispositions devraient entrer en vigueur le 31 mars 2022. (JO 03/08/2021)</w:t>
      </w:r>
      <w:r w:rsidR="00CC44B6" w:rsidRPr="00F77B54">
        <w:rPr>
          <w:rFonts w:ascii="Arial" w:hAnsi="Arial" w:cs="Arial"/>
          <w:i/>
          <w:iCs/>
          <w:color w:val="333333"/>
          <w:sz w:val="18"/>
          <w:szCs w:val="18"/>
          <w:shd w:val="clear" w:color="auto" w:fill="FFFFFF"/>
        </w:rPr>
        <w:t xml:space="preserve">. </w:t>
      </w:r>
    </w:p>
    <w:p w14:paraId="4F3A11B7" w14:textId="77777777" w:rsidR="002267C5" w:rsidRPr="00E02D36" w:rsidRDefault="002267C5" w:rsidP="00202C25">
      <w:pPr>
        <w:jc w:val="both"/>
        <w:rPr>
          <w:rFonts w:ascii="Arial" w:hAnsi="Arial" w:cs="Arial"/>
          <w:i/>
          <w:iCs/>
          <w:color w:val="333333"/>
          <w:sz w:val="6"/>
          <w:szCs w:val="6"/>
          <w:shd w:val="clear" w:color="auto" w:fill="FFFFFF"/>
        </w:rPr>
      </w:pPr>
    </w:p>
    <w:p w14:paraId="2AF2D94D" w14:textId="77777777" w:rsidR="00E02D36" w:rsidRPr="00E02D36" w:rsidRDefault="00E02D36" w:rsidP="0085561D">
      <w:pPr>
        <w:ind w:left="-426"/>
        <w:jc w:val="both"/>
        <w:rPr>
          <w:rFonts w:ascii="Arial" w:hAnsi="Arial" w:cs="Arial"/>
          <w:i/>
          <w:iCs/>
          <w:color w:val="333333"/>
          <w:sz w:val="8"/>
          <w:szCs w:val="8"/>
          <w:shd w:val="clear" w:color="auto" w:fill="FFFFFF"/>
        </w:rPr>
      </w:pPr>
    </w:p>
    <w:p w14:paraId="378DD804" w14:textId="10BC5AE5" w:rsidR="006F00F8" w:rsidRPr="00F77B54" w:rsidRDefault="00EF6881" w:rsidP="0085561D">
      <w:pPr>
        <w:ind w:left="-426"/>
        <w:jc w:val="both"/>
        <w:rPr>
          <w:b/>
          <w:bCs/>
          <w:sz w:val="16"/>
          <w:szCs w:val="16"/>
        </w:rPr>
      </w:pPr>
      <w:r w:rsidRPr="00F77B54">
        <w:rPr>
          <w:rFonts w:ascii="Arial" w:hAnsi="Arial" w:cs="Arial"/>
          <w:i/>
          <w:iCs/>
          <w:color w:val="333333"/>
          <w:sz w:val="16"/>
          <w:szCs w:val="16"/>
          <w:shd w:val="clear" w:color="auto" w:fill="FFFFFF"/>
        </w:rPr>
        <w:t>Les informations recueillies sur ce formulaire sont enregistrées dans un fichier informatisé par l’union départementale FORCE OUVRIERE. Seine St Denis. Elles sont conservées pendant une période de 10 ans et sont destinées à la direction de la communication de FO. Conformément à la loi « informatique et libertés », vous pouvez exercer votre droit d'accès aux données vous concernant en nous contactant soit par</w:t>
      </w:r>
      <w:r w:rsidR="00FC1262" w:rsidRPr="00F77B54">
        <w:rPr>
          <w:rFonts w:ascii="Arial" w:hAnsi="Arial" w:cs="Arial"/>
          <w:i/>
          <w:iCs/>
          <w:color w:val="333333"/>
          <w:sz w:val="16"/>
          <w:szCs w:val="16"/>
          <w:shd w:val="clear" w:color="auto" w:fill="FFFFFF"/>
        </w:rPr>
        <w:t xml:space="preserve"> </w:t>
      </w:r>
      <w:r w:rsidRPr="00F77B54">
        <w:rPr>
          <w:rFonts w:ascii="Arial" w:hAnsi="Arial" w:cs="Arial"/>
          <w:i/>
          <w:iCs/>
          <w:color w:val="333333"/>
          <w:sz w:val="16"/>
          <w:szCs w:val="16"/>
          <w:shd w:val="clear" w:color="auto" w:fill="FFFFFF"/>
        </w:rPr>
        <w:t>mail</w:t>
      </w:r>
      <w:r w:rsidR="00811FD8" w:rsidRPr="00F77B54">
        <w:rPr>
          <w:rFonts w:ascii="Arial" w:hAnsi="Arial" w:cs="Arial"/>
          <w:i/>
          <w:iCs/>
          <w:color w:val="333333"/>
          <w:sz w:val="16"/>
          <w:szCs w:val="16"/>
          <w:shd w:val="clear" w:color="auto" w:fill="FFFFFF"/>
        </w:rPr>
        <w:t> : contact@fo93.fr, soit</w:t>
      </w:r>
      <w:r w:rsidRPr="00F77B54">
        <w:rPr>
          <w:rFonts w:ascii="Arial" w:hAnsi="Arial" w:cs="Arial"/>
          <w:i/>
          <w:iCs/>
          <w:color w:val="333333"/>
          <w:sz w:val="16"/>
          <w:szCs w:val="16"/>
          <w:shd w:val="clear" w:color="auto" w:fill="FFFFFF"/>
        </w:rPr>
        <w:t xml:space="preserve"> par tél : 01.48.96.35</w:t>
      </w:r>
      <w:r w:rsidR="00F57CE8" w:rsidRPr="00F77B54">
        <w:rPr>
          <w:rFonts w:ascii="Arial" w:hAnsi="Arial" w:cs="Arial"/>
          <w:i/>
          <w:iCs/>
          <w:color w:val="333333"/>
          <w:sz w:val="16"/>
          <w:szCs w:val="16"/>
        </w:rPr>
        <w:t>.35</w:t>
      </w:r>
      <w:r w:rsidR="00F57CE8" w:rsidRPr="00F77B54">
        <w:rPr>
          <w:b/>
          <w:bCs/>
          <w:sz w:val="16"/>
          <w:szCs w:val="16"/>
        </w:rPr>
        <w:t xml:space="preserve">    </w:t>
      </w:r>
    </w:p>
    <w:p w14:paraId="5EF8D9DA" w14:textId="0705F780" w:rsidR="0085561D" w:rsidRPr="003F4528" w:rsidRDefault="00C64D52" w:rsidP="0085561D">
      <w:pPr>
        <w:ind w:left="-426"/>
        <w:jc w:val="both"/>
        <w:rPr>
          <w:b/>
          <w:bCs/>
          <w:sz w:val="10"/>
          <w:szCs w:val="10"/>
        </w:rPr>
      </w:pPr>
      <w:r w:rsidRPr="0085561D">
        <w:rPr>
          <w:noProof/>
        </w:rPr>
        <mc:AlternateContent>
          <mc:Choice Requires="wps">
            <w:drawing>
              <wp:anchor distT="0" distB="0" distL="114300" distR="114300" simplePos="0" relativeHeight="251655168" behindDoc="0" locked="0" layoutInCell="1" allowOverlap="1" wp14:anchorId="200FF61E" wp14:editId="4BFFE77C">
                <wp:simplePos x="0" y="0"/>
                <wp:positionH relativeFrom="column">
                  <wp:posOffset>-245745</wp:posOffset>
                </wp:positionH>
                <wp:positionV relativeFrom="paragraph">
                  <wp:posOffset>37465</wp:posOffset>
                </wp:positionV>
                <wp:extent cx="3937000" cy="965200"/>
                <wp:effectExtent l="0" t="0" r="25400" b="25400"/>
                <wp:wrapNone/>
                <wp:docPr id="5" name="Zone de texte 5"/>
                <wp:cNvGraphicFramePr/>
                <a:graphic xmlns:a="http://schemas.openxmlformats.org/drawingml/2006/main">
                  <a:graphicData uri="http://schemas.microsoft.com/office/word/2010/wordprocessingShape">
                    <wps:wsp>
                      <wps:cNvSpPr txBox="1"/>
                      <wps:spPr>
                        <a:xfrm>
                          <a:off x="0" y="0"/>
                          <a:ext cx="3937000" cy="9652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DC9DA96" w14:textId="573FA108" w:rsidR="00A53723" w:rsidRPr="00FC1262" w:rsidRDefault="00A53723" w:rsidP="00A53723">
                            <w:pPr>
                              <w:jc w:val="center"/>
                              <w:rPr>
                                <w:rFonts w:ascii="Arial" w:hAnsi="Arial" w:cs="Arial"/>
                                <w:b/>
                                <w:bCs/>
                                <w:color w:val="FF0000"/>
                                <w:sz w:val="18"/>
                                <w:szCs w:val="18"/>
                              </w:rPr>
                            </w:pPr>
                            <w:r w:rsidRPr="00FC1262">
                              <w:rPr>
                                <w:rFonts w:ascii="Arial" w:hAnsi="Arial" w:cs="Arial"/>
                                <w:b/>
                                <w:bCs/>
                                <w:color w:val="FF0000"/>
                                <w:sz w:val="18"/>
                                <w:szCs w:val="18"/>
                              </w:rPr>
                              <w:t xml:space="preserve">Bulletin d’inscription à retourner </w:t>
                            </w:r>
                            <w:r w:rsidR="00D07A4A">
                              <w:rPr>
                                <w:rFonts w:ascii="Arial" w:hAnsi="Arial" w:cs="Arial"/>
                                <w:b/>
                                <w:bCs/>
                                <w:color w:val="FF0000"/>
                                <w:sz w:val="18"/>
                                <w:szCs w:val="18"/>
                              </w:rPr>
                              <w:t xml:space="preserve">par mail </w:t>
                            </w:r>
                            <w:r w:rsidRPr="00FC1262">
                              <w:rPr>
                                <w:rFonts w:ascii="Arial" w:hAnsi="Arial" w:cs="Arial"/>
                                <w:b/>
                                <w:bCs/>
                                <w:color w:val="FF0000"/>
                                <w:sz w:val="18"/>
                                <w:szCs w:val="18"/>
                              </w:rPr>
                              <w:t>à</w:t>
                            </w:r>
                          </w:p>
                          <w:p w14:paraId="7BCBDD1B" w14:textId="2F012E82" w:rsidR="00A53723" w:rsidRPr="00D07A4A" w:rsidRDefault="00202C25" w:rsidP="00A53723">
                            <w:pPr>
                              <w:jc w:val="center"/>
                              <w:rPr>
                                <w:rFonts w:ascii="Arial" w:hAnsi="Arial" w:cs="Arial"/>
                                <w:sz w:val="18"/>
                                <w:szCs w:val="18"/>
                                <w:lang w:val="en-US"/>
                              </w:rPr>
                            </w:pPr>
                            <w:r w:rsidRPr="00D07A4A">
                              <w:rPr>
                                <w:rFonts w:ascii="Arial" w:hAnsi="Arial" w:cs="Arial"/>
                                <w:sz w:val="18"/>
                                <w:szCs w:val="18"/>
                                <w:lang w:val="en-US"/>
                              </w:rPr>
                              <w:t>A:</w:t>
                            </w:r>
                            <w:r w:rsidR="00A53723" w:rsidRPr="00D07A4A">
                              <w:rPr>
                                <w:rFonts w:ascii="Arial" w:hAnsi="Arial" w:cs="Arial"/>
                                <w:sz w:val="18"/>
                                <w:szCs w:val="18"/>
                                <w:lang w:val="en-US"/>
                              </w:rPr>
                              <w:t xml:space="preserve"> </w:t>
                            </w:r>
                            <w:r w:rsidR="00FC1262" w:rsidRPr="00D07A4A">
                              <w:rPr>
                                <w:rFonts w:ascii="Arial" w:hAnsi="Arial" w:cs="Arial"/>
                                <w:sz w:val="18"/>
                                <w:szCs w:val="18"/>
                                <w:lang w:val="en-US"/>
                              </w:rPr>
                              <w:t>Joëlle NOLDIN</w:t>
                            </w:r>
                          </w:p>
                          <w:p w14:paraId="36366857" w14:textId="7D10E1F7" w:rsidR="00A53723" w:rsidRDefault="000C6F8B" w:rsidP="00D07A4A">
                            <w:pPr>
                              <w:jc w:val="center"/>
                              <w:rPr>
                                <w:rStyle w:val="Lienhypertexte"/>
                                <w:rFonts w:ascii="Arial" w:hAnsi="Arial" w:cs="Arial"/>
                                <w:sz w:val="18"/>
                                <w:szCs w:val="18"/>
                              </w:rPr>
                            </w:pPr>
                            <w:hyperlink r:id="rId6" w:history="1">
                              <w:r w:rsidR="00FC1262" w:rsidRPr="00D07A4A">
                                <w:rPr>
                                  <w:rStyle w:val="Lienhypertexte"/>
                                  <w:rFonts w:ascii="Arial" w:hAnsi="Arial" w:cs="Arial"/>
                                  <w:sz w:val="18"/>
                                  <w:szCs w:val="18"/>
                                  <w:lang w:val="en-US"/>
                                </w:rPr>
                                <w:t>joelle.noldin@fo93.fr</w:t>
                              </w:r>
                            </w:hyperlink>
                          </w:p>
                          <w:p w14:paraId="2D421AC0" w14:textId="6D3BDDC3" w:rsidR="00A53723" w:rsidRPr="00D07A4A" w:rsidRDefault="00D07A4A" w:rsidP="00D07A4A">
                            <w:pPr>
                              <w:jc w:val="center"/>
                              <w:rPr>
                                <w:rFonts w:ascii="Arial" w:hAnsi="Arial" w:cs="Arial"/>
                                <w:b/>
                                <w:bCs/>
                                <w:sz w:val="18"/>
                                <w:szCs w:val="18"/>
                                <w:lang w:val="en-US"/>
                              </w:rPr>
                            </w:pPr>
                            <w:r>
                              <w:rPr>
                                <w:rStyle w:val="Lienhypertexte"/>
                                <w:rFonts w:ascii="Arial" w:hAnsi="Arial" w:cs="Arial"/>
                                <w:sz w:val="18"/>
                                <w:szCs w:val="18"/>
                              </w:rPr>
                              <w:t>06 13 76 60 22</w:t>
                            </w:r>
                          </w:p>
                          <w:p w14:paraId="614E1289" w14:textId="63584E3F" w:rsidR="00A53723" w:rsidRDefault="00A53723" w:rsidP="00A53723">
                            <w:pPr>
                              <w:jc w:val="center"/>
                              <w:rPr>
                                <w:rFonts w:ascii="Arial" w:hAnsi="Arial" w:cs="Arial"/>
                                <w:b/>
                                <w:bCs/>
                                <w:color w:val="FF0000"/>
                                <w:sz w:val="18"/>
                                <w:szCs w:val="18"/>
                                <w:lang w:val="en-US"/>
                              </w:rPr>
                            </w:pPr>
                            <w:r w:rsidRPr="00EF6881">
                              <w:rPr>
                                <w:rFonts w:ascii="Arial" w:hAnsi="Arial" w:cs="Arial"/>
                                <w:b/>
                                <w:color w:val="FF0000"/>
                                <w:sz w:val="18"/>
                                <w:szCs w:val="18"/>
                              </w:rPr>
                              <w:sym w:font="Wingdings 2" w:char="F027"/>
                            </w:r>
                            <w:r w:rsidRPr="00D07A4A">
                              <w:rPr>
                                <w:rFonts w:ascii="Arial" w:hAnsi="Arial" w:cs="Arial"/>
                                <w:b/>
                                <w:color w:val="FF0000"/>
                                <w:sz w:val="18"/>
                                <w:szCs w:val="18"/>
                                <w:lang w:val="en-US"/>
                              </w:rPr>
                              <w:t xml:space="preserve"> </w:t>
                            </w:r>
                            <w:r w:rsidRPr="00D07A4A">
                              <w:rPr>
                                <w:rFonts w:ascii="Arial" w:hAnsi="Arial" w:cs="Arial"/>
                                <w:b/>
                                <w:bCs/>
                                <w:color w:val="FF0000"/>
                                <w:sz w:val="18"/>
                                <w:szCs w:val="18"/>
                                <w:lang w:val="en-US"/>
                              </w:rPr>
                              <w:t>01.48.96.35.3</w:t>
                            </w:r>
                            <w:r w:rsidR="00D07A4A">
                              <w:rPr>
                                <w:rFonts w:ascii="Arial" w:hAnsi="Arial" w:cs="Arial"/>
                                <w:b/>
                                <w:bCs/>
                                <w:color w:val="FF0000"/>
                                <w:sz w:val="18"/>
                                <w:szCs w:val="18"/>
                                <w:lang w:val="en-US"/>
                              </w:rPr>
                              <w:t>2</w:t>
                            </w:r>
                          </w:p>
                          <w:p w14:paraId="4DBEC5AA" w14:textId="739F1D76" w:rsidR="00D07A4A" w:rsidRPr="00202C25" w:rsidRDefault="00D07A4A" w:rsidP="00A53723">
                            <w:pPr>
                              <w:jc w:val="center"/>
                              <w:rPr>
                                <w:rFonts w:ascii="Arial" w:hAnsi="Arial" w:cs="Arial"/>
                                <w:b/>
                                <w:bCs/>
                                <w:color w:val="FF0000"/>
                                <w:sz w:val="10"/>
                                <w:szCs w:val="10"/>
                                <w:lang w:val="en-US"/>
                              </w:rPr>
                            </w:pPr>
                          </w:p>
                          <w:p w14:paraId="3A3A3213" w14:textId="65FED352" w:rsidR="00D07A4A" w:rsidRPr="00D07A4A" w:rsidRDefault="00D07A4A" w:rsidP="00A53723">
                            <w:pPr>
                              <w:jc w:val="center"/>
                              <w:rPr>
                                <w:rFonts w:ascii="Arial" w:hAnsi="Arial" w:cs="Arial"/>
                                <w:b/>
                                <w:bCs/>
                                <w:sz w:val="18"/>
                                <w:szCs w:val="18"/>
                              </w:rPr>
                            </w:pPr>
                            <w:r w:rsidRPr="00D07A4A">
                              <w:rPr>
                                <w:rFonts w:ascii="Arial" w:hAnsi="Arial" w:cs="Arial"/>
                                <w:b/>
                                <w:bCs/>
                                <w:sz w:val="18"/>
                                <w:szCs w:val="18"/>
                              </w:rPr>
                              <w:t xml:space="preserve">UD FORCE OUVRIERE SEINE ST DENIS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F61E" id="Zone de texte 5" o:spid="_x0000_s1027" type="#_x0000_t202" style="position:absolute;left:0;text-align:left;margin-left:-19.35pt;margin-top:2.95pt;width:310pt;height: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" fillcolor="white [3201]" strokecolor="#ed7d31 [3205]" strokeweight="1pt">
                <v:textbox>
                  <w:txbxContent>
                    <w:p w14:paraId="7DC9DA96" w14:textId="573FA108" w:rsidR="00A53723" w:rsidRPr="00FC1262" w:rsidRDefault="00A53723" w:rsidP="00A53723">
                      <w:pPr>
                        <w:jc w:val="center"/>
                        <w:rPr>
                          <w:rFonts w:ascii="Arial" w:hAnsi="Arial" w:cs="Arial"/>
                          <w:b/>
                          <w:bCs/>
                          <w:color w:val="FF0000"/>
                          <w:sz w:val="18"/>
                          <w:szCs w:val="18"/>
                        </w:rPr>
                      </w:pPr>
                      <w:r w:rsidRPr="00FC1262">
                        <w:rPr>
                          <w:rFonts w:ascii="Arial" w:hAnsi="Arial" w:cs="Arial"/>
                          <w:b/>
                          <w:bCs/>
                          <w:color w:val="FF0000"/>
                          <w:sz w:val="18"/>
                          <w:szCs w:val="18"/>
                        </w:rPr>
                        <w:t xml:space="preserve">Bulletin d’inscription à retourner </w:t>
                      </w:r>
                      <w:r w:rsidR="00D07A4A">
                        <w:rPr>
                          <w:rFonts w:ascii="Arial" w:hAnsi="Arial" w:cs="Arial"/>
                          <w:b/>
                          <w:bCs/>
                          <w:color w:val="FF0000"/>
                          <w:sz w:val="18"/>
                          <w:szCs w:val="18"/>
                        </w:rPr>
                        <w:t xml:space="preserve">par mail </w:t>
                      </w:r>
                      <w:r w:rsidRPr="00FC1262">
                        <w:rPr>
                          <w:rFonts w:ascii="Arial" w:hAnsi="Arial" w:cs="Arial"/>
                          <w:b/>
                          <w:bCs/>
                          <w:color w:val="FF0000"/>
                          <w:sz w:val="18"/>
                          <w:szCs w:val="18"/>
                        </w:rPr>
                        <w:t>à</w:t>
                      </w:r>
                    </w:p>
                    <w:p w14:paraId="7BCBDD1B" w14:textId="2F012E82" w:rsidR="00A53723" w:rsidRPr="00D07A4A" w:rsidRDefault="00202C25" w:rsidP="00A53723">
                      <w:pPr>
                        <w:jc w:val="center"/>
                        <w:rPr>
                          <w:rFonts w:ascii="Arial" w:hAnsi="Arial" w:cs="Arial"/>
                          <w:sz w:val="18"/>
                          <w:szCs w:val="18"/>
                          <w:lang w:val="en-US"/>
                        </w:rPr>
                      </w:pPr>
                      <w:r w:rsidRPr="00D07A4A">
                        <w:rPr>
                          <w:rFonts w:ascii="Arial" w:hAnsi="Arial" w:cs="Arial"/>
                          <w:sz w:val="18"/>
                          <w:szCs w:val="18"/>
                          <w:lang w:val="en-US"/>
                        </w:rPr>
                        <w:t>A:</w:t>
                      </w:r>
                      <w:r w:rsidR="00A53723" w:rsidRPr="00D07A4A">
                        <w:rPr>
                          <w:rFonts w:ascii="Arial" w:hAnsi="Arial" w:cs="Arial"/>
                          <w:sz w:val="18"/>
                          <w:szCs w:val="18"/>
                          <w:lang w:val="en-US"/>
                        </w:rPr>
                        <w:t xml:space="preserve"> </w:t>
                      </w:r>
                      <w:r w:rsidR="00FC1262" w:rsidRPr="00D07A4A">
                        <w:rPr>
                          <w:rFonts w:ascii="Arial" w:hAnsi="Arial" w:cs="Arial"/>
                          <w:sz w:val="18"/>
                          <w:szCs w:val="18"/>
                          <w:lang w:val="en-US"/>
                        </w:rPr>
                        <w:t>Joëlle NOLDIN</w:t>
                      </w:r>
                    </w:p>
                    <w:p w14:paraId="36366857" w14:textId="7D10E1F7" w:rsidR="00A53723" w:rsidRDefault="000C6F8B" w:rsidP="00D07A4A">
                      <w:pPr>
                        <w:jc w:val="center"/>
                        <w:rPr>
                          <w:rStyle w:val="Lienhypertexte"/>
                          <w:rFonts w:ascii="Arial" w:hAnsi="Arial" w:cs="Arial"/>
                          <w:sz w:val="18"/>
                          <w:szCs w:val="18"/>
                        </w:rPr>
                      </w:pPr>
                      <w:hyperlink r:id="rId7" w:history="1">
                        <w:r w:rsidR="00FC1262" w:rsidRPr="00D07A4A">
                          <w:rPr>
                            <w:rStyle w:val="Lienhypertexte"/>
                            <w:rFonts w:ascii="Arial" w:hAnsi="Arial" w:cs="Arial"/>
                            <w:sz w:val="18"/>
                            <w:szCs w:val="18"/>
                            <w:lang w:val="en-US"/>
                          </w:rPr>
                          <w:t>joelle.noldin@fo93.fr</w:t>
                        </w:r>
                      </w:hyperlink>
                    </w:p>
                    <w:p w14:paraId="2D421AC0" w14:textId="6D3BDDC3" w:rsidR="00A53723" w:rsidRPr="00D07A4A" w:rsidRDefault="00D07A4A" w:rsidP="00D07A4A">
                      <w:pPr>
                        <w:jc w:val="center"/>
                        <w:rPr>
                          <w:rFonts w:ascii="Arial" w:hAnsi="Arial" w:cs="Arial"/>
                          <w:b/>
                          <w:bCs/>
                          <w:sz w:val="18"/>
                          <w:szCs w:val="18"/>
                          <w:lang w:val="en-US"/>
                        </w:rPr>
                      </w:pPr>
                      <w:r>
                        <w:rPr>
                          <w:rStyle w:val="Lienhypertexte"/>
                          <w:rFonts w:ascii="Arial" w:hAnsi="Arial" w:cs="Arial"/>
                          <w:sz w:val="18"/>
                          <w:szCs w:val="18"/>
                        </w:rPr>
                        <w:t>06 13 76 60 22</w:t>
                      </w:r>
                    </w:p>
                    <w:p w14:paraId="614E1289" w14:textId="63584E3F" w:rsidR="00A53723" w:rsidRDefault="00A53723" w:rsidP="00A53723">
                      <w:pPr>
                        <w:jc w:val="center"/>
                        <w:rPr>
                          <w:rFonts w:ascii="Arial" w:hAnsi="Arial" w:cs="Arial"/>
                          <w:b/>
                          <w:bCs/>
                          <w:color w:val="FF0000"/>
                          <w:sz w:val="18"/>
                          <w:szCs w:val="18"/>
                          <w:lang w:val="en-US"/>
                        </w:rPr>
                      </w:pPr>
                      <w:r w:rsidRPr="00EF6881">
                        <w:rPr>
                          <w:rFonts w:ascii="Arial" w:hAnsi="Arial" w:cs="Arial"/>
                          <w:b/>
                          <w:color w:val="FF0000"/>
                          <w:sz w:val="18"/>
                          <w:szCs w:val="18"/>
                        </w:rPr>
                        <w:sym w:font="Wingdings 2" w:char="F027"/>
                      </w:r>
                      <w:r w:rsidRPr="00D07A4A">
                        <w:rPr>
                          <w:rFonts w:ascii="Arial" w:hAnsi="Arial" w:cs="Arial"/>
                          <w:b/>
                          <w:color w:val="FF0000"/>
                          <w:sz w:val="18"/>
                          <w:szCs w:val="18"/>
                          <w:lang w:val="en-US"/>
                        </w:rPr>
                        <w:t xml:space="preserve"> </w:t>
                      </w:r>
                      <w:r w:rsidRPr="00D07A4A">
                        <w:rPr>
                          <w:rFonts w:ascii="Arial" w:hAnsi="Arial" w:cs="Arial"/>
                          <w:b/>
                          <w:bCs/>
                          <w:color w:val="FF0000"/>
                          <w:sz w:val="18"/>
                          <w:szCs w:val="18"/>
                          <w:lang w:val="en-US"/>
                        </w:rPr>
                        <w:t>01.48.96.35.3</w:t>
                      </w:r>
                      <w:r w:rsidR="00D07A4A">
                        <w:rPr>
                          <w:rFonts w:ascii="Arial" w:hAnsi="Arial" w:cs="Arial"/>
                          <w:b/>
                          <w:bCs/>
                          <w:color w:val="FF0000"/>
                          <w:sz w:val="18"/>
                          <w:szCs w:val="18"/>
                          <w:lang w:val="en-US"/>
                        </w:rPr>
                        <w:t>2</w:t>
                      </w:r>
                    </w:p>
                    <w:p w14:paraId="4DBEC5AA" w14:textId="739F1D76" w:rsidR="00D07A4A" w:rsidRPr="00202C25" w:rsidRDefault="00D07A4A" w:rsidP="00A53723">
                      <w:pPr>
                        <w:jc w:val="center"/>
                        <w:rPr>
                          <w:rFonts w:ascii="Arial" w:hAnsi="Arial" w:cs="Arial"/>
                          <w:b/>
                          <w:bCs/>
                          <w:color w:val="FF0000"/>
                          <w:sz w:val="10"/>
                          <w:szCs w:val="10"/>
                          <w:lang w:val="en-US"/>
                        </w:rPr>
                      </w:pPr>
                    </w:p>
                    <w:p w14:paraId="3A3A3213" w14:textId="65FED352" w:rsidR="00D07A4A" w:rsidRPr="00D07A4A" w:rsidRDefault="00D07A4A" w:rsidP="00A53723">
                      <w:pPr>
                        <w:jc w:val="center"/>
                        <w:rPr>
                          <w:rFonts w:ascii="Arial" w:hAnsi="Arial" w:cs="Arial"/>
                          <w:b/>
                          <w:bCs/>
                          <w:sz w:val="18"/>
                          <w:szCs w:val="18"/>
                        </w:rPr>
                      </w:pPr>
                      <w:r w:rsidRPr="00D07A4A">
                        <w:rPr>
                          <w:rFonts w:ascii="Arial" w:hAnsi="Arial" w:cs="Arial"/>
                          <w:b/>
                          <w:bCs/>
                          <w:sz w:val="18"/>
                          <w:szCs w:val="18"/>
                        </w:rPr>
                        <w:t xml:space="preserve">UD FORCE OUVRIERE SEINE ST DENIS </w:t>
                      </w:r>
                    </w:p>
                  </w:txbxContent>
                </v:textbox>
              </v:shape>
            </w:pict>
          </mc:Fallback>
        </mc:AlternateContent>
      </w:r>
      <w:r w:rsidR="00F57CE8" w:rsidRPr="006F00F8">
        <w:rPr>
          <w:b/>
          <w:bCs/>
          <w:sz w:val="18"/>
          <w:szCs w:val="18"/>
        </w:rPr>
        <w:t xml:space="preserve">                                                                                                      </w:t>
      </w:r>
    </w:p>
    <w:p w14:paraId="4DD9B275" w14:textId="0AF4AFA3" w:rsidR="00FC1262" w:rsidRDefault="00C64D52" w:rsidP="0085561D">
      <w:pPr>
        <w:ind w:left="-426"/>
        <w:jc w:val="right"/>
        <w:rPr>
          <w:b/>
          <w:bCs/>
          <w:sz w:val="24"/>
          <w:szCs w:val="24"/>
        </w:rPr>
      </w:pPr>
      <w:r>
        <w:rPr>
          <w:noProof/>
        </w:rPr>
        <mc:AlternateContent>
          <mc:Choice Requires="wps">
            <w:drawing>
              <wp:anchor distT="0" distB="0" distL="114300" distR="114300" simplePos="0" relativeHeight="251673600" behindDoc="0" locked="0" layoutInCell="1" allowOverlap="1" wp14:anchorId="382C1FE7" wp14:editId="0D28CE84">
                <wp:simplePos x="0" y="0"/>
                <wp:positionH relativeFrom="margin">
                  <wp:posOffset>4046855</wp:posOffset>
                </wp:positionH>
                <wp:positionV relativeFrom="paragraph">
                  <wp:posOffset>10160</wp:posOffset>
                </wp:positionV>
                <wp:extent cx="2127250" cy="927100"/>
                <wp:effectExtent l="0" t="0" r="25400" b="25400"/>
                <wp:wrapNone/>
                <wp:docPr id="6" name="Zone de texte 6"/>
                <wp:cNvGraphicFramePr/>
                <a:graphic xmlns:a="http://schemas.openxmlformats.org/drawingml/2006/main">
                  <a:graphicData uri="http://schemas.microsoft.com/office/word/2010/wordprocessingShape">
                    <wps:wsp>
                      <wps:cNvSpPr txBox="1"/>
                      <wps:spPr>
                        <a:xfrm>
                          <a:off x="0" y="0"/>
                          <a:ext cx="2127250" cy="927100"/>
                        </a:xfrm>
                        <a:prstGeom prst="rect">
                          <a:avLst/>
                        </a:prstGeom>
                        <a:solidFill>
                          <a:schemeClr val="lt1"/>
                        </a:solidFill>
                        <a:ln w="6350">
                          <a:solidFill>
                            <a:prstClr val="black"/>
                          </a:solidFill>
                        </a:ln>
                      </wps:spPr>
                      <wps:txbx>
                        <w:txbxContent>
                          <w:p w14:paraId="4629A6DE" w14:textId="5D5DD338" w:rsidR="006F00F8" w:rsidRPr="006F00F8" w:rsidRDefault="006F00F8">
                            <w:pPr>
                              <w:rPr>
                                <w:b/>
                                <w:bCs/>
                                <w:color w:val="FF0000"/>
                              </w:rPr>
                            </w:pPr>
                            <w:r w:rsidRPr="00FB3F43">
                              <w:rPr>
                                <w:b/>
                                <w:bCs/>
                              </w:rPr>
                              <w:t>SIGNATURE</w:t>
                            </w:r>
                            <w:r w:rsidRPr="006F00F8">
                              <w:rPr>
                                <w:b/>
                                <w:bCs/>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1FE7" id="Zone de texte 6" o:spid="_x0000_s1028" type="#_x0000_t202" style="position:absolute;left:0;text-align:left;margin-left:318.65pt;margin-top:.8pt;width:167.5pt;height:7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" fillcolor="white [3201]" strokeweight=".5pt">
                <v:textbox>
                  <w:txbxContent>
                    <w:p w14:paraId="4629A6DE" w14:textId="5D5DD338" w:rsidR="006F00F8" w:rsidRPr="006F00F8" w:rsidRDefault="006F00F8">
                      <w:pPr>
                        <w:rPr>
                          <w:b/>
                          <w:bCs/>
                          <w:color w:val="FF0000"/>
                        </w:rPr>
                      </w:pPr>
                      <w:r w:rsidRPr="00FB3F43">
                        <w:rPr>
                          <w:b/>
                          <w:bCs/>
                        </w:rPr>
                        <w:t>SIGNATURE</w:t>
                      </w:r>
                      <w:r w:rsidRPr="006F00F8">
                        <w:rPr>
                          <w:b/>
                          <w:bCs/>
                          <w:color w:val="FF0000"/>
                        </w:rPr>
                        <w:t xml:space="preserve"> </w:t>
                      </w:r>
                    </w:p>
                  </w:txbxContent>
                </v:textbox>
                <w10:wrap anchorx="margin"/>
              </v:shape>
            </w:pict>
          </mc:Fallback>
        </mc:AlternateContent>
      </w:r>
    </w:p>
    <w:p w14:paraId="024E453F" w14:textId="2F3AE147" w:rsidR="005A682E" w:rsidRPr="005A682E" w:rsidRDefault="005A682E" w:rsidP="005A682E">
      <w:pPr>
        <w:tabs>
          <w:tab w:val="left" w:pos="8205"/>
        </w:tabs>
        <w:ind w:right="-1417"/>
      </w:pPr>
    </w:p>
    <w:sectPr w:rsidR="005A682E" w:rsidRPr="005A682E" w:rsidSect="00E02D36">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80B"/>
    <w:multiLevelType w:val="hybridMultilevel"/>
    <w:tmpl w:val="96F6D1C2"/>
    <w:lvl w:ilvl="0" w:tplc="C8B2D1B6">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121A17B9"/>
    <w:multiLevelType w:val="hybridMultilevel"/>
    <w:tmpl w:val="9B520A56"/>
    <w:lvl w:ilvl="0" w:tplc="C8B2D1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A2E61"/>
    <w:multiLevelType w:val="hybridMultilevel"/>
    <w:tmpl w:val="4A24CAAE"/>
    <w:lvl w:ilvl="0" w:tplc="589A9898">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26C0926"/>
    <w:multiLevelType w:val="hybridMultilevel"/>
    <w:tmpl w:val="5B10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3350AD"/>
    <w:multiLevelType w:val="hybridMultilevel"/>
    <w:tmpl w:val="7C2AC75E"/>
    <w:lvl w:ilvl="0" w:tplc="735288E0">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23"/>
    <w:rsid w:val="00055294"/>
    <w:rsid w:val="000C6F8B"/>
    <w:rsid w:val="00163C76"/>
    <w:rsid w:val="0018759C"/>
    <w:rsid w:val="001D0CE2"/>
    <w:rsid w:val="001D47C2"/>
    <w:rsid w:val="00202C25"/>
    <w:rsid w:val="00220105"/>
    <w:rsid w:val="002267C5"/>
    <w:rsid w:val="00254D1D"/>
    <w:rsid w:val="002E68AE"/>
    <w:rsid w:val="003058F1"/>
    <w:rsid w:val="00344038"/>
    <w:rsid w:val="00392A7A"/>
    <w:rsid w:val="003B2665"/>
    <w:rsid w:val="003D1091"/>
    <w:rsid w:val="003F4528"/>
    <w:rsid w:val="00547523"/>
    <w:rsid w:val="005705EE"/>
    <w:rsid w:val="005815F5"/>
    <w:rsid w:val="005A682E"/>
    <w:rsid w:val="005C181F"/>
    <w:rsid w:val="005E0014"/>
    <w:rsid w:val="006533BA"/>
    <w:rsid w:val="006653CE"/>
    <w:rsid w:val="00667C75"/>
    <w:rsid w:val="006B1D92"/>
    <w:rsid w:val="006D6223"/>
    <w:rsid w:val="006D77D5"/>
    <w:rsid w:val="006F00F8"/>
    <w:rsid w:val="006F0803"/>
    <w:rsid w:val="006F48F0"/>
    <w:rsid w:val="007270E8"/>
    <w:rsid w:val="00734E44"/>
    <w:rsid w:val="007E3D4E"/>
    <w:rsid w:val="00811FD8"/>
    <w:rsid w:val="008259AF"/>
    <w:rsid w:val="0085561D"/>
    <w:rsid w:val="00872560"/>
    <w:rsid w:val="008874B2"/>
    <w:rsid w:val="009A58E1"/>
    <w:rsid w:val="009A5954"/>
    <w:rsid w:val="009F550A"/>
    <w:rsid w:val="00A15207"/>
    <w:rsid w:val="00A23BDD"/>
    <w:rsid w:val="00A53723"/>
    <w:rsid w:val="00A91E6D"/>
    <w:rsid w:val="00AD2F7D"/>
    <w:rsid w:val="00B17236"/>
    <w:rsid w:val="00B56CAB"/>
    <w:rsid w:val="00B74179"/>
    <w:rsid w:val="00C0065C"/>
    <w:rsid w:val="00C341D8"/>
    <w:rsid w:val="00C64D52"/>
    <w:rsid w:val="00CA3C83"/>
    <w:rsid w:val="00CC44B6"/>
    <w:rsid w:val="00D07A4A"/>
    <w:rsid w:val="00D32DFC"/>
    <w:rsid w:val="00D5282C"/>
    <w:rsid w:val="00E02D36"/>
    <w:rsid w:val="00E72A90"/>
    <w:rsid w:val="00EB524B"/>
    <w:rsid w:val="00EC00DC"/>
    <w:rsid w:val="00EF6881"/>
    <w:rsid w:val="00F0299A"/>
    <w:rsid w:val="00F57CE8"/>
    <w:rsid w:val="00F77B54"/>
    <w:rsid w:val="00FB3F43"/>
    <w:rsid w:val="00FC0D48"/>
    <w:rsid w:val="00FC1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6623"/>
  <w15:chartTrackingRefBased/>
  <w15:docId w15:val="{D9E34917-5686-4C09-8F8E-26C79AF1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92"/>
    <w:pPr>
      <w:spacing w:after="0" w:line="240" w:lineRule="auto"/>
    </w:pPr>
    <w:rPr>
      <w:rFonts w:ascii="Times New Roman" w:eastAsia="Times New Roman" w:hAnsi="Times New Roman" w:cs="Times New Roman"/>
      <w:sz w:val="20"/>
      <w:szCs w:val="20"/>
      <w:lang w:eastAsia="fr-FR"/>
    </w:rPr>
  </w:style>
  <w:style w:type="paragraph" w:styleId="Titre9">
    <w:name w:val="heading 9"/>
    <w:basedOn w:val="Normal"/>
    <w:next w:val="Normal"/>
    <w:link w:val="Titre9Car"/>
    <w:qFormat/>
    <w:rsid w:val="00B17236"/>
    <w:pPr>
      <w:keepNext/>
      <w:ind w:right="-1367"/>
      <w:jc w:val="center"/>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5954"/>
    <w:rPr>
      <w:color w:val="0563C1" w:themeColor="hyperlink"/>
      <w:u w:val="single"/>
    </w:rPr>
  </w:style>
  <w:style w:type="character" w:styleId="Mentionnonrsolue">
    <w:name w:val="Unresolved Mention"/>
    <w:basedOn w:val="Policepardfaut"/>
    <w:uiPriority w:val="99"/>
    <w:semiHidden/>
    <w:unhideWhenUsed/>
    <w:rsid w:val="009A5954"/>
    <w:rPr>
      <w:color w:val="605E5C"/>
      <w:shd w:val="clear" w:color="auto" w:fill="E1DFDD"/>
    </w:rPr>
  </w:style>
  <w:style w:type="paragraph" w:styleId="Paragraphedeliste">
    <w:name w:val="List Paragraph"/>
    <w:basedOn w:val="Normal"/>
    <w:uiPriority w:val="34"/>
    <w:qFormat/>
    <w:rsid w:val="009A5954"/>
    <w:pPr>
      <w:ind w:left="720"/>
      <w:contextualSpacing/>
    </w:pPr>
  </w:style>
  <w:style w:type="table" w:styleId="Grilledutableau">
    <w:name w:val="Table Grid"/>
    <w:basedOn w:val="TableauNormal"/>
    <w:uiPriority w:val="39"/>
    <w:rsid w:val="0072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6D77D5"/>
    <w:rPr>
      <w:b/>
      <w:bCs/>
    </w:rPr>
  </w:style>
  <w:style w:type="character" w:customStyle="1" w:styleId="Titre9Car">
    <w:name w:val="Titre 9 Car"/>
    <w:basedOn w:val="Policepardfaut"/>
    <w:link w:val="Titre9"/>
    <w:rsid w:val="00B17236"/>
    <w:rPr>
      <w:rFonts w:ascii="Arial" w:eastAsia="Times New Roman" w:hAnsi="Arial" w:cs="Times New Roman"/>
      <w:b/>
      <w:sz w:val="28"/>
      <w:szCs w:val="20"/>
      <w:lang w:eastAsia="fr-FR"/>
    </w:rPr>
  </w:style>
  <w:style w:type="paragraph" w:styleId="Sansinterligne">
    <w:name w:val="No Spacing"/>
    <w:uiPriority w:val="1"/>
    <w:qFormat/>
    <w:rsid w:val="00667C75"/>
    <w:pPr>
      <w:spacing w:after="0" w:line="240" w:lineRule="auto"/>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9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lle.noldin@fo9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elle.noldin@fo93.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92B6-28AA-4C83-B992-B01EB2A5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NOLDIN</dc:creator>
  <cp:keywords/>
  <dc:description/>
  <cp:lastModifiedBy>Joëlle Noldin</cp:lastModifiedBy>
  <cp:revision>2</cp:revision>
  <cp:lastPrinted>2021-12-21T11:46:00Z</cp:lastPrinted>
  <dcterms:created xsi:type="dcterms:W3CDTF">2022-01-02T09:45:00Z</dcterms:created>
  <dcterms:modified xsi:type="dcterms:W3CDTF">2022-01-02T09:45:00Z</dcterms:modified>
</cp:coreProperties>
</file>